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03" w:rsidRDefault="007E7013" w:rsidP="00736403">
      <w:pPr>
        <w:spacing w:line="276" w:lineRule="auto"/>
        <w:jc w:val="right"/>
        <w:rPr>
          <w:b/>
          <w:u w:val="single"/>
        </w:rPr>
      </w:pPr>
      <w:r>
        <w:rPr>
          <w:b/>
          <w:bCs/>
          <w:szCs w:val="22"/>
        </w:rPr>
        <w:t>Załącznik nr 2</w:t>
      </w:r>
      <w:r w:rsidR="00025809">
        <w:rPr>
          <w:b/>
          <w:bCs/>
          <w:szCs w:val="22"/>
        </w:rPr>
        <w:t xml:space="preserve"> </w:t>
      </w:r>
    </w:p>
    <w:p w:rsidR="00736403" w:rsidRDefault="00736403" w:rsidP="009C022F">
      <w:pPr>
        <w:spacing w:line="276" w:lineRule="auto"/>
        <w:jc w:val="center"/>
        <w:rPr>
          <w:b/>
          <w:u w:val="single"/>
        </w:rPr>
      </w:pPr>
    </w:p>
    <w:p w:rsidR="00487203" w:rsidRDefault="00487203" w:rsidP="009C022F">
      <w:pPr>
        <w:spacing w:line="276" w:lineRule="auto"/>
        <w:jc w:val="center"/>
        <w:rPr>
          <w:b/>
          <w:u w:val="single"/>
        </w:rPr>
      </w:pPr>
      <w:r w:rsidRPr="009C022F">
        <w:rPr>
          <w:b/>
          <w:u w:val="single"/>
        </w:rPr>
        <w:t>Opis przedmiotu zamówienia</w:t>
      </w:r>
    </w:p>
    <w:p w:rsidR="00736403" w:rsidRDefault="00736403" w:rsidP="009C022F">
      <w:pPr>
        <w:spacing w:line="276" w:lineRule="auto"/>
        <w:jc w:val="center"/>
        <w:rPr>
          <w:b/>
          <w:u w:val="single"/>
        </w:rPr>
      </w:pPr>
    </w:p>
    <w:p w:rsidR="00736403" w:rsidRDefault="00736403" w:rsidP="00650762">
      <w:pPr>
        <w:spacing w:line="360" w:lineRule="auto"/>
        <w:jc w:val="both"/>
      </w:pPr>
      <w:r>
        <w:rPr>
          <w:b/>
          <w:sz w:val="22"/>
          <w:szCs w:val="22"/>
        </w:rPr>
        <w:t>„</w:t>
      </w:r>
      <w:r w:rsidRPr="001924C3">
        <w:rPr>
          <w:b/>
          <w:sz w:val="22"/>
          <w:szCs w:val="22"/>
        </w:rPr>
        <w:t>Opracowanie projektu budowlanego</w:t>
      </w:r>
      <w:r>
        <w:rPr>
          <w:b/>
          <w:sz w:val="22"/>
          <w:szCs w:val="22"/>
        </w:rPr>
        <w:t xml:space="preserve">  </w:t>
      </w:r>
      <w:r w:rsidRPr="001924C3">
        <w:rPr>
          <w:b/>
          <w:sz w:val="22"/>
          <w:szCs w:val="22"/>
        </w:rPr>
        <w:t>i wykonawczego zjazdu na teren Kampusu Banacha wraz z budową skrzyżowania z ul. Żwirki</w:t>
      </w:r>
      <w:r>
        <w:rPr>
          <w:b/>
          <w:sz w:val="22"/>
          <w:szCs w:val="22"/>
        </w:rPr>
        <w:t xml:space="preserve"> </w:t>
      </w:r>
      <w:r w:rsidRPr="001924C3">
        <w:rPr>
          <w:b/>
          <w:sz w:val="22"/>
          <w:szCs w:val="22"/>
        </w:rPr>
        <w:t>i Wigury w rejonie Szpitala Pediatrycznego WUM</w:t>
      </w:r>
      <w:r w:rsidR="00393BAC">
        <w:rPr>
          <w:b/>
          <w:sz w:val="22"/>
          <w:szCs w:val="22"/>
        </w:rPr>
        <w:t xml:space="preserve">, </w:t>
      </w:r>
      <w:r w:rsidR="00650762">
        <w:rPr>
          <w:b/>
          <w:sz w:val="22"/>
          <w:szCs w:val="22"/>
        </w:rPr>
        <w:t xml:space="preserve">opracowanie wniosku o wydanie decyzji o zezwoleniu na realizację inwestycji drogowej oraz pełnienie nadzoru autorskiego </w:t>
      </w:r>
      <w:r w:rsidR="00650762" w:rsidRPr="00650762">
        <w:rPr>
          <w:b/>
          <w:sz w:val="20"/>
          <w:szCs w:val="20"/>
        </w:rPr>
        <w:t>na budowie realizowanej na podstawie dokumentacji projektowej</w:t>
      </w:r>
      <w:r w:rsidR="00650762">
        <w:rPr>
          <w:b/>
          <w:sz w:val="20"/>
          <w:szCs w:val="20"/>
        </w:rPr>
        <w:t>”.</w:t>
      </w:r>
    </w:p>
    <w:p w:rsidR="001F72BA" w:rsidRPr="009C022F" w:rsidRDefault="001F72BA" w:rsidP="009C022F">
      <w:pPr>
        <w:spacing w:line="276" w:lineRule="auto"/>
        <w:rPr>
          <w:b/>
        </w:rPr>
      </w:pPr>
    </w:p>
    <w:p w:rsidR="00487203" w:rsidRPr="0070459C" w:rsidRDefault="0097720E" w:rsidP="007423A3">
      <w:pPr>
        <w:pStyle w:val="Akapitzlist"/>
        <w:numPr>
          <w:ilvl w:val="0"/>
          <w:numId w:val="25"/>
        </w:numPr>
        <w:spacing w:line="360" w:lineRule="auto"/>
        <w:rPr>
          <w:b/>
        </w:rPr>
      </w:pPr>
      <w:r w:rsidRPr="0070459C">
        <w:rPr>
          <w:b/>
        </w:rPr>
        <w:t xml:space="preserve"> </w:t>
      </w:r>
      <w:r w:rsidR="00C437FB" w:rsidRPr="0070459C">
        <w:rPr>
          <w:b/>
        </w:rPr>
        <w:t>Przedmiot i z</w:t>
      </w:r>
      <w:r w:rsidR="00487203" w:rsidRPr="0070459C">
        <w:rPr>
          <w:b/>
        </w:rPr>
        <w:t xml:space="preserve">akres </w:t>
      </w:r>
      <w:r w:rsidR="00C437FB" w:rsidRPr="0070459C">
        <w:rPr>
          <w:b/>
        </w:rPr>
        <w:t>o</w:t>
      </w:r>
      <w:r w:rsidR="00487203" w:rsidRPr="0070459C">
        <w:rPr>
          <w:b/>
        </w:rPr>
        <w:t>pracowania</w:t>
      </w:r>
    </w:p>
    <w:p w:rsidR="00487203" w:rsidRPr="009C022F" w:rsidRDefault="00487203" w:rsidP="007423A3">
      <w:pPr>
        <w:spacing w:line="360" w:lineRule="auto"/>
        <w:jc w:val="both"/>
      </w:pPr>
      <w:r w:rsidRPr="009C022F">
        <w:t>Przedmiotem zamówienia jest opracowanie projektu budowlanego i</w:t>
      </w:r>
      <w:r w:rsidR="00B13E17" w:rsidRPr="009C022F">
        <w:t xml:space="preserve"> </w:t>
      </w:r>
      <w:r w:rsidRPr="009C022F">
        <w:t>wykonawcz</w:t>
      </w:r>
      <w:r w:rsidR="00525B1C" w:rsidRPr="009C022F">
        <w:t>ego</w:t>
      </w:r>
      <w:r w:rsidRPr="009C022F">
        <w:rPr>
          <w:b/>
        </w:rPr>
        <w:t xml:space="preserve"> </w:t>
      </w:r>
      <w:r w:rsidRPr="009C022F">
        <w:t xml:space="preserve">oraz </w:t>
      </w:r>
      <w:r w:rsidR="00A52877">
        <w:t>opracowanie wniosku o wydanie decyzji zezwalającej</w:t>
      </w:r>
      <w:r w:rsidR="00525B1C" w:rsidRPr="009C022F">
        <w:t xml:space="preserve"> na realizację inwestycji drogowej p</w:t>
      </w:r>
      <w:r w:rsidR="00EC15DE" w:rsidRPr="009C022F">
        <w:t>n.</w:t>
      </w:r>
      <w:r w:rsidRPr="009C022F">
        <w:t xml:space="preserve"> </w:t>
      </w:r>
    </w:p>
    <w:p w:rsidR="0070459C" w:rsidRPr="009B24D7" w:rsidRDefault="00510CA8" w:rsidP="007423A3">
      <w:pPr>
        <w:pStyle w:val="Akapitzlist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7423A3">
        <w:rPr>
          <w:b/>
        </w:rPr>
        <w:t xml:space="preserve"> </w:t>
      </w:r>
      <w:r>
        <w:rPr>
          <w:b/>
        </w:rPr>
        <w:t>O</w:t>
      </w:r>
      <w:r w:rsidR="0070459C" w:rsidRPr="009B24D7">
        <w:rPr>
          <w:b/>
        </w:rPr>
        <w:t xml:space="preserve">pis ogólny przedmiotu zamówienia </w:t>
      </w:r>
    </w:p>
    <w:p w:rsidR="0070459C" w:rsidRDefault="0070459C" w:rsidP="007423A3">
      <w:pPr>
        <w:spacing w:line="360" w:lineRule="auto"/>
        <w:jc w:val="both"/>
      </w:pPr>
      <w:r w:rsidRPr="009B24D7">
        <w:t>Teren objęty projektowaniem znajduje się Miejscowym Planie Zagospodarowania Przestrzennego (MPZP) dla rejonu Centrum w dzielnicy Ochota – Uchwała Nr LXCII/2058/2009 Rady Miasta Stołecznego Warszawy z dn. 5 listopada 2009</w:t>
      </w:r>
      <w:r>
        <w:t xml:space="preserve"> </w:t>
      </w:r>
      <w:r w:rsidRPr="009B24D7">
        <w:t xml:space="preserve">r. </w:t>
      </w:r>
    </w:p>
    <w:p w:rsidR="0070459C" w:rsidRPr="009B24D7" w:rsidRDefault="0070459C" w:rsidP="007423A3">
      <w:pPr>
        <w:pStyle w:val="Akapitzlist"/>
        <w:spacing w:line="360" w:lineRule="auto"/>
        <w:ind w:left="0"/>
        <w:jc w:val="both"/>
      </w:pPr>
      <w:r w:rsidRPr="009B24D7">
        <w:t xml:space="preserve">W miejscu planowanego połączenia </w:t>
      </w:r>
      <w:r>
        <w:t xml:space="preserve">ulicy Żwirki i Wigury </w:t>
      </w:r>
      <w:r w:rsidR="00852EAE">
        <w:t xml:space="preserve"> z nowo zaprojektowaną drogą wewnętrzną brak jest zjazdu z ul. Żwirki i Wigury</w:t>
      </w:r>
      <w:r w:rsidRPr="009B24D7">
        <w:t xml:space="preserve">. Wzdłuż drogi ruchu przyspieszonego znajduje się aleja lip mająca status pomnika przyrody. </w:t>
      </w:r>
      <w:r w:rsidR="00012B0B">
        <w:t xml:space="preserve"> </w:t>
      </w:r>
    </w:p>
    <w:p w:rsidR="0070459C" w:rsidRPr="007423A3" w:rsidRDefault="00731906" w:rsidP="007423A3">
      <w:pPr>
        <w:spacing w:line="360" w:lineRule="auto"/>
        <w:jc w:val="both"/>
        <w:rPr>
          <w:u w:val="single"/>
        </w:rPr>
      </w:pPr>
      <w:r w:rsidRPr="007423A3">
        <w:rPr>
          <w:u w:val="single"/>
        </w:rPr>
        <w:t>Zakres prac projektowych obejmuje</w:t>
      </w:r>
      <w:r w:rsidR="007423A3" w:rsidRPr="007423A3">
        <w:rPr>
          <w:u w:val="single"/>
        </w:rPr>
        <w:t xml:space="preserve"> </w:t>
      </w:r>
      <w:r w:rsidRPr="007423A3">
        <w:rPr>
          <w:u w:val="single"/>
        </w:rPr>
        <w:t>wykonanie:</w:t>
      </w:r>
    </w:p>
    <w:p w:rsidR="00731906" w:rsidRPr="00C90739" w:rsidRDefault="007423A3" w:rsidP="00812DCE">
      <w:pPr>
        <w:pStyle w:val="Akapitzlist"/>
        <w:spacing w:line="360" w:lineRule="auto"/>
        <w:ind w:left="284" w:hanging="284"/>
      </w:pPr>
      <w:r>
        <w:t xml:space="preserve">1. </w:t>
      </w:r>
      <w:r w:rsidR="00731906">
        <w:t xml:space="preserve"> </w:t>
      </w:r>
      <w:r w:rsidR="00731906" w:rsidRPr="00C90739">
        <w:t xml:space="preserve"> </w:t>
      </w:r>
      <w:r w:rsidR="00341429">
        <w:t>drogi gminnej wraz z budową skrzyżowania</w:t>
      </w:r>
      <w:r w:rsidR="00731906">
        <w:t xml:space="preserve"> z </w:t>
      </w:r>
      <w:r w:rsidR="00731906" w:rsidRPr="00C90739">
        <w:t>ul. Żwirki i Wigury</w:t>
      </w:r>
      <w:r w:rsidR="00812DCE">
        <w:t xml:space="preserve"> </w:t>
      </w:r>
      <w:r w:rsidR="00341429">
        <w:t>w rejonie Szpitala Pediatrycznego WUM,</w:t>
      </w:r>
    </w:p>
    <w:p w:rsidR="00731906" w:rsidRPr="00C90739" w:rsidRDefault="007423A3" w:rsidP="007423A3">
      <w:pPr>
        <w:pStyle w:val="Akapitzlist"/>
        <w:spacing w:line="360" w:lineRule="auto"/>
        <w:ind w:left="709" w:hanging="709"/>
      </w:pPr>
      <w:r>
        <w:t xml:space="preserve">2.  </w:t>
      </w:r>
      <w:r w:rsidR="00731906" w:rsidRPr="00C90739">
        <w:t>oznakowania pionowego i poziomego w stan</w:t>
      </w:r>
      <w:bookmarkStart w:id="0" w:name="_GoBack"/>
      <w:bookmarkEnd w:id="0"/>
      <w:r w:rsidR="00731906" w:rsidRPr="00C90739">
        <w:t>dardzie określonym przez zarządcę drogi,</w:t>
      </w:r>
    </w:p>
    <w:p w:rsidR="00731906" w:rsidRPr="00C90739" w:rsidRDefault="007423A3" w:rsidP="007423A3">
      <w:pPr>
        <w:pStyle w:val="Akapitzlist"/>
        <w:spacing w:line="360" w:lineRule="auto"/>
        <w:ind w:left="709" w:hanging="709"/>
      </w:pPr>
      <w:r>
        <w:t xml:space="preserve">3. </w:t>
      </w:r>
      <w:r w:rsidR="00731906" w:rsidRPr="00C90739">
        <w:t xml:space="preserve"> przebudowy oświetlenia przy ul. Żwirki i Wigury,</w:t>
      </w:r>
    </w:p>
    <w:p w:rsidR="00731906" w:rsidRDefault="007423A3" w:rsidP="00812DCE">
      <w:pPr>
        <w:pStyle w:val="Akapitzlist"/>
        <w:spacing w:line="360" w:lineRule="auto"/>
        <w:ind w:left="709" w:hanging="709"/>
      </w:pPr>
      <w:r>
        <w:t xml:space="preserve">4. </w:t>
      </w:r>
      <w:r w:rsidR="00731906">
        <w:t xml:space="preserve"> </w:t>
      </w:r>
      <w:r w:rsidR="00812DCE">
        <w:t>budowę oświetlenia nowego odcinka drogi,</w:t>
      </w:r>
    </w:p>
    <w:p w:rsidR="00731906" w:rsidRDefault="00812DCE" w:rsidP="00812DCE">
      <w:pPr>
        <w:pStyle w:val="Akapitzlist"/>
        <w:spacing w:line="360" w:lineRule="auto"/>
        <w:ind w:left="284" w:hanging="284"/>
      </w:pPr>
      <w:r>
        <w:t>5</w:t>
      </w:r>
      <w:r w:rsidR="007423A3">
        <w:t xml:space="preserve">. </w:t>
      </w:r>
      <w:r w:rsidR="00731906">
        <w:t xml:space="preserve"> przebudowę ścieżki rowerowej i chodnika </w:t>
      </w:r>
      <w:r>
        <w:t xml:space="preserve"> w miejscu projektowanego zjazdu</w:t>
      </w:r>
      <w:r w:rsidR="00731906">
        <w:t>,</w:t>
      </w:r>
    </w:p>
    <w:p w:rsidR="00731906" w:rsidRDefault="007423A3" w:rsidP="007423A3">
      <w:pPr>
        <w:pStyle w:val="Akapitzlist"/>
        <w:spacing w:line="360" w:lineRule="auto"/>
        <w:ind w:left="709" w:hanging="709"/>
      </w:pPr>
      <w:r>
        <w:t xml:space="preserve">7. </w:t>
      </w:r>
      <w:r w:rsidR="00731906">
        <w:t xml:space="preserve"> usunięcie ewentualnych kolizji </w:t>
      </w:r>
      <w:r>
        <w:t>z infrastrukturą podziemną wzdłu</w:t>
      </w:r>
      <w:r w:rsidR="00731906">
        <w:t>ż ul. Żwirki i Wigury</w:t>
      </w:r>
      <w:r>
        <w:t>,</w:t>
      </w:r>
    </w:p>
    <w:p w:rsidR="007423A3" w:rsidRDefault="007423A3" w:rsidP="007423A3">
      <w:pPr>
        <w:pStyle w:val="Akapitzlist"/>
        <w:spacing w:line="360" w:lineRule="auto"/>
        <w:ind w:left="709" w:hanging="709"/>
      </w:pPr>
      <w:r>
        <w:t>8.  wykonanie odwodnien</w:t>
      </w:r>
      <w:r w:rsidR="00410E81">
        <w:t xml:space="preserve">ia projektowanego </w:t>
      </w:r>
      <w:r w:rsidR="00012B0B">
        <w:t xml:space="preserve">zjazdu i </w:t>
      </w:r>
      <w:r w:rsidR="00410E81">
        <w:t>odcinka drogi,</w:t>
      </w:r>
    </w:p>
    <w:p w:rsidR="00410E81" w:rsidRPr="00C90739" w:rsidRDefault="00410E81" w:rsidP="007423A3">
      <w:pPr>
        <w:pStyle w:val="Akapitzlist"/>
        <w:spacing w:line="360" w:lineRule="auto"/>
        <w:ind w:left="709" w:hanging="709"/>
      </w:pPr>
      <w:r>
        <w:t>9. wykonanie innych prac niezbędnych dla realizacji założonego celu.</w:t>
      </w:r>
    </w:p>
    <w:p w:rsidR="0070459C" w:rsidRPr="007423A3" w:rsidRDefault="007423A3" w:rsidP="007423A3">
      <w:pPr>
        <w:pStyle w:val="Akapitzlist"/>
        <w:spacing w:line="360" w:lineRule="auto"/>
        <w:ind w:left="0"/>
        <w:jc w:val="both"/>
      </w:pPr>
      <w:r>
        <w:t xml:space="preserve">Podstawę do prac projektowych stanowi </w:t>
      </w:r>
      <w:r w:rsidR="00410E81">
        <w:t>szkic</w:t>
      </w:r>
      <w:r>
        <w:t xml:space="preserve"> </w:t>
      </w:r>
      <w:r w:rsidR="00410E81">
        <w:t xml:space="preserve"> z</w:t>
      </w:r>
      <w:r>
        <w:t>jazd</w:t>
      </w:r>
      <w:r w:rsidR="00410E81">
        <w:t xml:space="preserve">u </w:t>
      </w:r>
      <w:r>
        <w:t xml:space="preserve"> z ul. </w:t>
      </w:r>
      <w:r w:rsidRPr="00410E81">
        <w:t xml:space="preserve">Żwirki i Wigury </w:t>
      </w:r>
      <w:r w:rsidR="00410E81">
        <w:t>i odcinka drogi</w:t>
      </w:r>
      <w:r w:rsidR="00410E81" w:rsidRPr="00410E81">
        <w:t xml:space="preserve"> </w:t>
      </w:r>
      <w:r w:rsidR="00410E81">
        <w:t xml:space="preserve"> stanowiący</w:t>
      </w:r>
      <w:r w:rsidRPr="007423A3">
        <w:t xml:space="preserve"> </w:t>
      </w:r>
      <w:r w:rsidRPr="007423A3">
        <w:rPr>
          <w:b/>
        </w:rPr>
        <w:t>załącznik nr 1</w:t>
      </w:r>
      <w:r w:rsidRPr="007423A3">
        <w:t xml:space="preserve"> do niniejszego opisu.</w:t>
      </w:r>
      <w:r w:rsidR="00812DCE">
        <w:t xml:space="preserve">  Granicę opracowania projektu drogi na terenie Warszawskiego Uniwersytetu Medycznego wskazuje plan sytuacyjno </w:t>
      </w:r>
      <w:r w:rsidR="00012B0B">
        <w:t>–</w:t>
      </w:r>
      <w:r w:rsidR="00812DCE">
        <w:t xml:space="preserve"> wysokościowy</w:t>
      </w:r>
      <w:r w:rsidR="00012B0B">
        <w:t xml:space="preserve"> autorstwa B.A.W. ARCHIBIS stanowiący </w:t>
      </w:r>
      <w:r w:rsidR="00012B0B" w:rsidRPr="00012B0B">
        <w:rPr>
          <w:b/>
        </w:rPr>
        <w:t>załącznik nr 2</w:t>
      </w:r>
      <w:r w:rsidR="00012B0B">
        <w:t xml:space="preserve"> do niniejszego opisu.</w:t>
      </w:r>
    </w:p>
    <w:p w:rsidR="00487203" w:rsidRPr="007423A3" w:rsidRDefault="007423A3" w:rsidP="007423A3">
      <w:pPr>
        <w:spacing w:line="360" w:lineRule="auto"/>
        <w:rPr>
          <w:u w:val="single"/>
        </w:rPr>
      </w:pPr>
      <w:r w:rsidRPr="007423A3">
        <w:rPr>
          <w:u w:val="single"/>
        </w:rPr>
        <w:t>P</w:t>
      </w:r>
      <w:r w:rsidR="00487203" w:rsidRPr="007423A3">
        <w:rPr>
          <w:u w:val="single"/>
        </w:rPr>
        <w:t>rzedmiot zamówienia obejmuje</w:t>
      </w:r>
      <w:r w:rsidR="001F6774" w:rsidRPr="007423A3">
        <w:rPr>
          <w:u w:val="single"/>
        </w:rPr>
        <w:t xml:space="preserve"> dokumentację projektową w zakresie</w:t>
      </w:r>
      <w:r w:rsidR="00487203" w:rsidRPr="007423A3">
        <w:rPr>
          <w:u w:val="single"/>
        </w:rPr>
        <w:t>:</w:t>
      </w:r>
    </w:p>
    <w:p w:rsidR="009E56B1" w:rsidRPr="009C022F" w:rsidRDefault="009E56B1" w:rsidP="007423A3">
      <w:pPr>
        <w:numPr>
          <w:ilvl w:val="0"/>
          <w:numId w:val="7"/>
        </w:numPr>
        <w:tabs>
          <w:tab w:val="clear" w:pos="780"/>
        </w:tabs>
        <w:spacing w:line="360" w:lineRule="auto"/>
        <w:ind w:left="426" w:hanging="426"/>
        <w:jc w:val="both"/>
      </w:pPr>
      <w:r w:rsidRPr="009C022F">
        <w:t>Prace przygotowawcze</w:t>
      </w:r>
      <w:r w:rsidR="008F65D5">
        <w:t>,</w:t>
      </w:r>
    </w:p>
    <w:p w:rsidR="00487203" w:rsidRPr="009C022F" w:rsidRDefault="00BD49D2" w:rsidP="007423A3">
      <w:pPr>
        <w:numPr>
          <w:ilvl w:val="0"/>
          <w:numId w:val="7"/>
        </w:numPr>
        <w:tabs>
          <w:tab w:val="clear" w:pos="780"/>
        </w:tabs>
        <w:spacing w:line="360" w:lineRule="auto"/>
        <w:ind w:left="426" w:hanging="426"/>
        <w:jc w:val="both"/>
      </w:pPr>
      <w:r w:rsidRPr="009C022F">
        <w:t>O</w:t>
      </w:r>
      <w:r w:rsidR="00922BF7" w:rsidRPr="009C022F">
        <w:t>pracowanie projektu budowlanego</w:t>
      </w:r>
      <w:r w:rsidR="008F65D5">
        <w:t>,</w:t>
      </w:r>
    </w:p>
    <w:p w:rsidR="00311832" w:rsidRPr="009C022F" w:rsidRDefault="00487203" w:rsidP="007423A3">
      <w:pPr>
        <w:numPr>
          <w:ilvl w:val="0"/>
          <w:numId w:val="7"/>
        </w:numPr>
        <w:tabs>
          <w:tab w:val="clear" w:pos="780"/>
        </w:tabs>
        <w:spacing w:line="360" w:lineRule="auto"/>
        <w:ind w:left="426" w:hanging="426"/>
        <w:jc w:val="both"/>
      </w:pPr>
      <w:r w:rsidRPr="009C022F">
        <w:t>Opracowanie projektu wykonawczego</w:t>
      </w:r>
      <w:r w:rsidR="008F65D5">
        <w:t>,</w:t>
      </w:r>
    </w:p>
    <w:p w:rsidR="00EC15DE" w:rsidRPr="009C022F" w:rsidRDefault="00EC15DE" w:rsidP="007423A3">
      <w:pPr>
        <w:numPr>
          <w:ilvl w:val="0"/>
          <w:numId w:val="7"/>
        </w:numPr>
        <w:tabs>
          <w:tab w:val="clear" w:pos="780"/>
        </w:tabs>
        <w:spacing w:line="360" w:lineRule="auto"/>
        <w:ind w:left="426" w:hanging="426"/>
        <w:jc w:val="both"/>
      </w:pPr>
      <w:r w:rsidRPr="009C022F">
        <w:lastRenderedPageBreak/>
        <w:t>Opracowanie map z projektowanym podziałem nieruchomości (w niezbędnym zakresie)</w:t>
      </w:r>
      <w:r w:rsidR="008F65D5">
        <w:t>,</w:t>
      </w:r>
    </w:p>
    <w:p w:rsidR="00EC15DE" w:rsidRPr="009C022F" w:rsidRDefault="00922BF7" w:rsidP="007423A3">
      <w:pPr>
        <w:numPr>
          <w:ilvl w:val="0"/>
          <w:numId w:val="7"/>
        </w:numPr>
        <w:tabs>
          <w:tab w:val="clear" w:pos="780"/>
        </w:tabs>
        <w:spacing w:line="360" w:lineRule="auto"/>
        <w:ind w:left="426" w:hanging="426"/>
        <w:jc w:val="both"/>
      </w:pPr>
      <w:r w:rsidRPr="009C022F">
        <w:t>Opracowanie przedmiarów robót</w:t>
      </w:r>
      <w:r w:rsidR="008F65D5">
        <w:t>,</w:t>
      </w:r>
      <w:r w:rsidRPr="009C022F">
        <w:t xml:space="preserve"> </w:t>
      </w:r>
    </w:p>
    <w:p w:rsidR="00922BF7" w:rsidRDefault="00EC15DE" w:rsidP="007423A3">
      <w:pPr>
        <w:numPr>
          <w:ilvl w:val="0"/>
          <w:numId w:val="7"/>
        </w:numPr>
        <w:tabs>
          <w:tab w:val="clear" w:pos="780"/>
        </w:tabs>
        <w:spacing w:line="360" w:lineRule="auto"/>
        <w:ind w:left="426" w:hanging="426"/>
        <w:jc w:val="both"/>
      </w:pPr>
      <w:r w:rsidRPr="009C022F">
        <w:t xml:space="preserve">Wykonanie </w:t>
      </w:r>
      <w:r w:rsidR="00922BF7" w:rsidRPr="009C022F">
        <w:t>kosztorysu inwestorskiego</w:t>
      </w:r>
      <w:r w:rsidR="008F65D5">
        <w:t>,</w:t>
      </w:r>
      <w:r w:rsidR="00922BF7" w:rsidRPr="009C022F">
        <w:t xml:space="preserve"> </w:t>
      </w:r>
    </w:p>
    <w:p w:rsidR="00731A09" w:rsidRPr="009C022F" w:rsidRDefault="00731A09" w:rsidP="00731A09">
      <w:pPr>
        <w:spacing w:line="360" w:lineRule="auto"/>
        <w:ind w:left="426"/>
        <w:jc w:val="both"/>
      </w:pPr>
    </w:p>
    <w:p w:rsidR="00487203" w:rsidRPr="009C022F" w:rsidRDefault="00487203" w:rsidP="007423A3">
      <w:pPr>
        <w:numPr>
          <w:ilvl w:val="0"/>
          <w:numId w:val="7"/>
        </w:numPr>
        <w:tabs>
          <w:tab w:val="clear" w:pos="780"/>
        </w:tabs>
        <w:spacing w:line="360" w:lineRule="auto"/>
        <w:ind w:left="426" w:hanging="426"/>
        <w:jc w:val="both"/>
      </w:pPr>
      <w:r w:rsidRPr="009C022F">
        <w:t>Pełnienie nadzoru autorskiego</w:t>
      </w:r>
      <w:r w:rsidR="008F65D5">
        <w:t xml:space="preserve"> w okresie realizacji robót budowlanych</w:t>
      </w:r>
      <w:r w:rsidR="002D297C" w:rsidRPr="009C022F">
        <w:t>.</w:t>
      </w:r>
    </w:p>
    <w:p w:rsidR="00487203" w:rsidRPr="007423A3" w:rsidRDefault="00487203" w:rsidP="007423A3">
      <w:pPr>
        <w:pStyle w:val="Akapitzlist"/>
        <w:numPr>
          <w:ilvl w:val="0"/>
          <w:numId w:val="25"/>
        </w:numPr>
        <w:spacing w:line="360" w:lineRule="auto"/>
        <w:jc w:val="both"/>
        <w:rPr>
          <w:b/>
        </w:rPr>
      </w:pPr>
      <w:r w:rsidRPr="007423A3">
        <w:rPr>
          <w:b/>
        </w:rPr>
        <w:t xml:space="preserve">  Zakres merytoryczny</w:t>
      </w:r>
    </w:p>
    <w:p w:rsidR="00487203" w:rsidRPr="009C022F" w:rsidRDefault="00487203" w:rsidP="007423A3">
      <w:pPr>
        <w:spacing w:line="360" w:lineRule="auto"/>
        <w:jc w:val="both"/>
        <w:rPr>
          <w:b/>
        </w:rPr>
      </w:pPr>
      <w:r w:rsidRPr="009C022F">
        <w:rPr>
          <w:b/>
        </w:rPr>
        <w:t>Prace przygotowawcze</w:t>
      </w:r>
      <w:r w:rsidR="00F20FF1">
        <w:rPr>
          <w:b/>
        </w:rPr>
        <w:t>:</w:t>
      </w:r>
    </w:p>
    <w:p w:rsidR="00F20FF1" w:rsidRDefault="00F20FF1" w:rsidP="00F20FF1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6"/>
        <w:jc w:val="both"/>
      </w:pPr>
      <w:r>
        <w:t>Inwentaryzacja stanu istniejącego.</w:t>
      </w:r>
    </w:p>
    <w:p w:rsidR="00487203" w:rsidRPr="009C022F" w:rsidRDefault="00487203" w:rsidP="00F20FF1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6"/>
        <w:jc w:val="both"/>
      </w:pPr>
      <w:r w:rsidRPr="009C022F">
        <w:t>Badania geologiczn</w:t>
      </w:r>
      <w:r w:rsidR="001E6BFF" w:rsidRPr="009C022F">
        <w:t xml:space="preserve">o - </w:t>
      </w:r>
      <w:r w:rsidR="008F66FD" w:rsidRPr="009C022F">
        <w:t>inżynierskie</w:t>
      </w:r>
      <w:r w:rsidRPr="009C022F">
        <w:t xml:space="preserve"> na całym odcinku planowanego </w:t>
      </w:r>
      <w:r w:rsidR="008123EA" w:rsidRPr="009C022F">
        <w:t>przedsięwzięcia</w:t>
      </w:r>
      <w:r w:rsidR="00F20FF1">
        <w:t>.</w:t>
      </w:r>
    </w:p>
    <w:p w:rsidR="007556D4" w:rsidRPr="009C022F" w:rsidRDefault="00487203" w:rsidP="00F20FF1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6"/>
        <w:jc w:val="both"/>
      </w:pPr>
      <w:r w:rsidRPr="009C022F">
        <w:t>Uzyskanie warunków technicznych dla budowy lub przebudowy niezbędnej</w:t>
      </w:r>
      <w:r w:rsidR="007556D4" w:rsidRPr="009C022F">
        <w:t xml:space="preserve"> inf</w:t>
      </w:r>
      <w:r w:rsidR="008123EA" w:rsidRPr="009C022F">
        <w:t>rastruktury technicznej</w:t>
      </w:r>
      <w:r w:rsidR="00F20FF1">
        <w:t>.</w:t>
      </w:r>
    </w:p>
    <w:tbl>
      <w:tblPr>
        <w:tblW w:w="0" w:type="auto"/>
        <w:tblLook w:val="01E0"/>
      </w:tblPr>
      <w:tblGrid>
        <w:gridCol w:w="9648"/>
      </w:tblGrid>
      <w:tr w:rsidR="00487203" w:rsidRPr="009C022F" w:rsidTr="002D0EF6">
        <w:tc>
          <w:tcPr>
            <w:tcW w:w="9648" w:type="dxa"/>
          </w:tcPr>
          <w:p w:rsidR="00E10415" w:rsidRPr="009C022F" w:rsidRDefault="00487203" w:rsidP="007423A3">
            <w:pPr>
              <w:tabs>
                <w:tab w:val="left" w:pos="1080"/>
              </w:tabs>
              <w:spacing w:line="360" w:lineRule="auto"/>
            </w:pPr>
            <w:r w:rsidRPr="009C022F">
              <w:rPr>
                <w:b/>
              </w:rPr>
              <w:t>Projekt budowlany</w:t>
            </w:r>
            <w:r w:rsidRPr="009C022F">
              <w:t xml:space="preserve"> </w:t>
            </w:r>
          </w:p>
          <w:p w:rsidR="0049237B" w:rsidRPr="009C022F" w:rsidRDefault="0049237B" w:rsidP="007423A3">
            <w:pPr>
              <w:spacing w:line="360" w:lineRule="auto"/>
              <w:jc w:val="both"/>
            </w:pPr>
            <w:r w:rsidRPr="009C022F">
              <w:t xml:space="preserve">Szczegółowy zakres i formę </w:t>
            </w:r>
            <w:r w:rsidR="00D92084" w:rsidRPr="009C022F">
              <w:t>Projekt</w:t>
            </w:r>
            <w:r w:rsidRPr="009C022F">
              <w:t>u</w:t>
            </w:r>
            <w:r w:rsidR="00D92084" w:rsidRPr="009C022F">
              <w:t xml:space="preserve"> </w:t>
            </w:r>
            <w:r w:rsidRPr="009C022F">
              <w:t>B</w:t>
            </w:r>
            <w:r w:rsidR="00D92084" w:rsidRPr="009C022F">
              <w:t>udowlan</w:t>
            </w:r>
            <w:r w:rsidRPr="009C022F">
              <w:t>ego określa</w:t>
            </w:r>
            <w:r w:rsidR="00AD5155" w:rsidRPr="009C022F">
              <w:t xml:space="preserve"> ustawa z dnia 7 lipca 1994 roku</w:t>
            </w:r>
            <w:r w:rsidRPr="009C022F">
              <w:t xml:space="preserve"> Prawo </w:t>
            </w:r>
            <w:r w:rsidR="00AD5155" w:rsidRPr="009C022F">
              <w:t>b</w:t>
            </w:r>
            <w:r w:rsidRPr="009C022F">
              <w:t xml:space="preserve">udowlane </w:t>
            </w:r>
            <w:r w:rsidR="00AD5155" w:rsidRPr="009C022F">
              <w:t>o</w:t>
            </w:r>
            <w:r w:rsidRPr="009C022F">
              <w:t>raz rozporządzenia:</w:t>
            </w:r>
          </w:p>
          <w:p w:rsidR="009D74AE" w:rsidRPr="009C022F" w:rsidRDefault="00D92084" w:rsidP="007423A3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spacing w:line="360" w:lineRule="auto"/>
              <w:ind w:left="360"/>
              <w:jc w:val="both"/>
            </w:pPr>
            <w:r w:rsidRPr="009C022F">
              <w:t xml:space="preserve">Ministra </w:t>
            </w:r>
            <w:r w:rsidR="00542B2D" w:rsidRPr="009C022F">
              <w:t xml:space="preserve">Transportu, Budownictwa i Gospodarki Morskiej </w:t>
            </w:r>
            <w:r w:rsidRPr="009C022F">
              <w:t xml:space="preserve">z dnia </w:t>
            </w:r>
            <w:r w:rsidR="00542B2D" w:rsidRPr="009C022F">
              <w:t>25</w:t>
            </w:r>
            <w:r w:rsidR="009D74AE" w:rsidRPr="009C022F">
              <w:t xml:space="preserve"> </w:t>
            </w:r>
            <w:r w:rsidR="00542B2D" w:rsidRPr="009C022F">
              <w:t xml:space="preserve">kwietnia </w:t>
            </w:r>
            <w:r w:rsidRPr="009C022F">
              <w:t>20</w:t>
            </w:r>
            <w:r w:rsidR="00542B2D" w:rsidRPr="009C022F">
              <w:t>12</w:t>
            </w:r>
            <w:r w:rsidRPr="009C022F">
              <w:t xml:space="preserve"> r. </w:t>
            </w:r>
            <w:r w:rsidR="00AE740A" w:rsidRPr="009C022F">
              <w:t xml:space="preserve">                    </w:t>
            </w:r>
            <w:r w:rsidRPr="009C022F">
              <w:t>w sprawie szczegółowego zakresu i formy projektu budowlanego</w:t>
            </w:r>
            <w:r w:rsidR="009D74AE" w:rsidRPr="009C022F">
              <w:t xml:space="preserve"> (Dz. U. </w:t>
            </w:r>
            <w:r w:rsidR="00AE740A" w:rsidRPr="009C022F">
              <w:t xml:space="preserve">z 2012 r. </w:t>
            </w:r>
            <w:r w:rsidR="009D74AE" w:rsidRPr="009C022F">
              <w:t>poz.</w:t>
            </w:r>
            <w:r w:rsidR="00AE740A" w:rsidRPr="009C022F">
              <w:t xml:space="preserve"> 462</w:t>
            </w:r>
            <w:r w:rsidR="009D74AE" w:rsidRPr="009C022F">
              <w:t xml:space="preserve"> </w:t>
            </w:r>
            <w:r w:rsidR="00AE740A" w:rsidRPr="009C022F">
              <w:t xml:space="preserve"> </w:t>
            </w:r>
            <w:r w:rsidR="009D74AE" w:rsidRPr="009C022F">
              <w:t xml:space="preserve">z </w:t>
            </w:r>
            <w:proofErr w:type="spellStart"/>
            <w:r w:rsidR="009D74AE" w:rsidRPr="009C022F">
              <w:t>późn</w:t>
            </w:r>
            <w:proofErr w:type="spellEnd"/>
            <w:r w:rsidR="009D74AE" w:rsidRPr="009C022F">
              <w:t>. zm.),</w:t>
            </w:r>
          </w:p>
          <w:p w:rsidR="001D76ED" w:rsidRPr="009C022F" w:rsidRDefault="001D76ED" w:rsidP="007423A3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spacing w:line="360" w:lineRule="auto"/>
              <w:ind w:left="360"/>
              <w:jc w:val="both"/>
            </w:pPr>
            <w:r w:rsidRPr="009C022F">
              <w:t xml:space="preserve">Ministra Infrastruktury z dnia </w:t>
            </w:r>
            <w:r w:rsidR="009D74AE" w:rsidRPr="009C022F">
              <w:t>2</w:t>
            </w:r>
            <w:r w:rsidRPr="009C022F">
              <w:t xml:space="preserve"> września </w:t>
            </w:r>
            <w:r w:rsidR="009D74AE" w:rsidRPr="009C022F">
              <w:t>2004 r. w sprawie określenia szczegółowego zakresu i formy dokumentacji projektowej, specyfikacji technicznych wykonania i odbioru robót budowlanych oraz programu funkcjonalno</w:t>
            </w:r>
            <w:r w:rsidRPr="009C022F">
              <w:t xml:space="preserve"> – </w:t>
            </w:r>
            <w:r w:rsidR="009D74AE" w:rsidRPr="009C022F">
              <w:t>użytkowego</w:t>
            </w:r>
            <w:r w:rsidRPr="009C022F">
              <w:t>.</w:t>
            </w:r>
          </w:p>
          <w:p w:rsidR="00E10415" w:rsidRPr="009C022F" w:rsidRDefault="008A1A2C" w:rsidP="007423A3">
            <w:pPr>
              <w:tabs>
                <w:tab w:val="num" w:pos="180"/>
              </w:tabs>
              <w:spacing w:line="360" w:lineRule="auto"/>
              <w:jc w:val="both"/>
            </w:pPr>
            <w:r w:rsidRPr="009C022F">
              <w:t xml:space="preserve">Dokumentacja projektowa powinna być </w:t>
            </w:r>
            <w:r w:rsidR="00647F81" w:rsidRPr="009C022F">
              <w:t xml:space="preserve">wykonana </w:t>
            </w:r>
            <w:r w:rsidR="00EF346A" w:rsidRPr="009C022F">
              <w:t xml:space="preserve">w zgodzie z obowiązującymi przepisami. </w:t>
            </w:r>
          </w:p>
          <w:p w:rsidR="00406DC7" w:rsidRPr="009C022F" w:rsidRDefault="00406DC7" w:rsidP="007423A3">
            <w:pPr>
              <w:spacing w:line="360" w:lineRule="auto"/>
              <w:jc w:val="both"/>
            </w:pPr>
            <w:r w:rsidRPr="009C022F">
              <w:t xml:space="preserve">Projekt Budowlany powinien być wykonany na aktualnych mapach do celów projektowych </w:t>
            </w:r>
            <w:r w:rsidR="00E2702A" w:rsidRPr="009C022F">
              <w:t xml:space="preserve">                </w:t>
            </w:r>
            <w:r w:rsidRPr="009C022F">
              <w:t>i składać się z następujących części:</w:t>
            </w:r>
          </w:p>
          <w:p w:rsidR="00A95157" w:rsidRPr="009C022F" w:rsidRDefault="00406DC7" w:rsidP="007423A3">
            <w:pPr>
              <w:numPr>
                <w:ilvl w:val="0"/>
                <w:numId w:val="10"/>
              </w:numPr>
              <w:tabs>
                <w:tab w:val="clear" w:pos="2880"/>
                <w:tab w:val="num" w:pos="360"/>
              </w:tabs>
              <w:spacing w:line="360" w:lineRule="auto"/>
              <w:ind w:left="360" w:hanging="357"/>
              <w:jc w:val="both"/>
            </w:pPr>
            <w:r w:rsidRPr="009C022F">
              <w:t>Projektu zagospodarowania terenu z naniesionymi liniami rozgraniczającymi, granicami działek (po podziale) z numerami działek i obrębów</w:t>
            </w:r>
          </w:p>
          <w:p w:rsidR="00406DC7" w:rsidRPr="009C022F" w:rsidRDefault="00406DC7" w:rsidP="007423A3">
            <w:pPr>
              <w:numPr>
                <w:ilvl w:val="0"/>
                <w:numId w:val="10"/>
              </w:numPr>
              <w:tabs>
                <w:tab w:val="clear" w:pos="2880"/>
                <w:tab w:val="num" w:pos="360"/>
              </w:tabs>
              <w:spacing w:line="360" w:lineRule="auto"/>
              <w:ind w:left="360" w:hanging="357"/>
              <w:jc w:val="both"/>
            </w:pPr>
            <w:r w:rsidRPr="009C022F">
              <w:t>Projektu architektoniczno-budowlanego z podziałem na:</w:t>
            </w:r>
          </w:p>
          <w:p w:rsidR="00406DC7" w:rsidRPr="009C022F" w:rsidRDefault="00406DC7" w:rsidP="007423A3">
            <w:pPr>
              <w:numPr>
                <w:ilvl w:val="0"/>
                <w:numId w:val="9"/>
              </w:numPr>
              <w:tabs>
                <w:tab w:val="clear" w:pos="2778"/>
                <w:tab w:val="num" w:pos="720"/>
              </w:tabs>
              <w:spacing w:line="360" w:lineRule="auto"/>
              <w:ind w:left="720" w:hanging="357"/>
              <w:jc w:val="both"/>
            </w:pPr>
            <w:r w:rsidRPr="009C022F">
              <w:t>cześć drogową,</w:t>
            </w:r>
          </w:p>
          <w:p w:rsidR="00406DC7" w:rsidRPr="009C022F" w:rsidRDefault="00406DC7" w:rsidP="007423A3">
            <w:pPr>
              <w:numPr>
                <w:ilvl w:val="0"/>
                <w:numId w:val="9"/>
              </w:numPr>
              <w:tabs>
                <w:tab w:val="clear" w:pos="2778"/>
                <w:tab w:val="num" w:pos="720"/>
              </w:tabs>
              <w:spacing w:line="360" w:lineRule="auto"/>
              <w:ind w:left="720"/>
              <w:jc w:val="both"/>
            </w:pPr>
            <w:r w:rsidRPr="009C022F">
              <w:t>część branżową z projektami branżowymi infrastruktury technicznej</w:t>
            </w:r>
            <w:r w:rsidR="002C67EF" w:rsidRPr="009C022F">
              <w:t xml:space="preserve"> i</w:t>
            </w:r>
            <w:r w:rsidRPr="009C022F">
              <w:t xml:space="preserve"> uzbrojenia inżynieryjnego tj. oświetlenie, odwodnienie, urządzenia ochrony środowiska w tym wykorzystania mas ziemnych, projekt gospodarki zielenią oraz związane z usunięciem bądź przebudową w niezbędnym zakresie kolizji istniejących urządzeń z projektowanymi robotami drogowymi, projekt zagospodarowania odpadów</w:t>
            </w:r>
            <w:r w:rsidRPr="009C022F">
              <w:rPr>
                <w:color w:val="3366FF"/>
              </w:rPr>
              <w:t>.</w:t>
            </w:r>
          </w:p>
          <w:p w:rsidR="00C87A28" w:rsidRPr="009C022F" w:rsidRDefault="00A95157" w:rsidP="007423A3">
            <w:pPr>
              <w:widowControl w:val="0"/>
              <w:shd w:val="clear" w:color="auto" w:fill="FFFFFF"/>
              <w:adjustRightInd w:val="0"/>
              <w:spacing w:line="360" w:lineRule="auto"/>
              <w:ind w:left="284" w:hanging="284"/>
              <w:jc w:val="both"/>
            </w:pPr>
            <w:r w:rsidRPr="009C022F">
              <w:t>3. Opracowa</w:t>
            </w:r>
            <w:r w:rsidR="007D7504" w:rsidRPr="009C022F">
              <w:t>nia</w:t>
            </w:r>
            <w:r w:rsidRPr="009C022F">
              <w:t xml:space="preserve"> geotechniczn</w:t>
            </w:r>
            <w:r w:rsidR="007D7504" w:rsidRPr="009C022F">
              <w:t>ego</w:t>
            </w:r>
            <w:r w:rsidRPr="009C022F">
              <w:t xml:space="preserve"> (w zakresie niezbędnym dla projektu) zgodn</w:t>
            </w:r>
            <w:r w:rsidR="007D7504" w:rsidRPr="009C022F">
              <w:t>ego</w:t>
            </w:r>
            <w:r w:rsidRPr="009C022F">
              <w:t xml:space="preserve"> z art. 34 ust. 3 pkt. 4 Prawa budowlanego  oraz zapisami Rozporządzenia Ministra Transportu, Budownictwa i Gospodarki Morskiej z dnia 25 kwietnia 2012 r. w sprawie ustalania geotechnicznych </w:t>
            </w:r>
            <w:r w:rsidRPr="009C022F">
              <w:lastRenderedPageBreak/>
              <w:t xml:space="preserve">warunków </w:t>
            </w:r>
            <w:proofErr w:type="spellStart"/>
            <w:r w:rsidRPr="009C022F">
              <w:t>posadawiania</w:t>
            </w:r>
            <w:proofErr w:type="spellEnd"/>
            <w:r w:rsidRPr="009C022F">
              <w:t xml:space="preserve"> obiektów </w:t>
            </w:r>
            <w:proofErr w:type="spellStart"/>
            <w:r w:rsidRPr="009C022F">
              <w:t>budowlanych</w:t>
            </w:r>
            <w:proofErr w:type="spellEnd"/>
            <w:r w:rsidRPr="009C022F">
              <w:t xml:space="preserve"> (Dz. U. z 2012 r. poz. 463)”.</w:t>
            </w:r>
          </w:p>
          <w:p w:rsidR="00406DC7" w:rsidRPr="009C022F" w:rsidRDefault="001F72BA" w:rsidP="0093004B">
            <w:pPr>
              <w:spacing w:line="360" w:lineRule="auto"/>
              <w:ind w:left="284" w:hanging="284"/>
            </w:pPr>
            <w:r w:rsidRPr="009C022F">
              <w:t xml:space="preserve">4. </w:t>
            </w:r>
            <w:r w:rsidR="00406DC7" w:rsidRPr="009C022F">
              <w:t xml:space="preserve">Projektu rozbiórki </w:t>
            </w:r>
            <w:r w:rsidR="00F20FF1">
              <w:t xml:space="preserve">lub przebudowy </w:t>
            </w:r>
            <w:r w:rsidR="00406DC7" w:rsidRPr="009C022F">
              <w:t xml:space="preserve">obiektów budowlanych </w:t>
            </w:r>
            <w:r w:rsidR="0093004B">
              <w:t>i infrastruktury</w:t>
            </w:r>
            <w:r w:rsidR="00406DC7" w:rsidRPr="009C022F">
              <w:t>(o ile zajdzie taka potrzeba).</w:t>
            </w:r>
          </w:p>
          <w:p w:rsidR="00A66955" w:rsidRPr="009C022F" w:rsidRDefault="001F72BA" w:rsidP="007423A3">
            <w:pPr>
              <w:spacing w:line="360" w:lineRule="auto"/>
              <w:jc w:val="both"/>
            </w:pPr>
            <w:r w:rsidRPr="009C022F">
              <w:t>5</w:t>
            </w:r>
            <w:r w:rsidR="00C87A28" w:rsidRPr="009C022F">
              <w:t xml:space="preserve">. </w:t>
            </w:r>
            <w:r w:rsidR="00406DC7" w:rsidRPr="009C022F">
              <w:t>Opracowania informacji dotyczącej planu bezpieczeństwa i ochrony zdrowia.</w:t>
            </w:r>
          </w:p>
          <w:p w:rsidR="00406DC7" w:rsidRPr="009C022F" w:rsidRDefault="00406DC7" w:rsidP="007423A3">
            <w:pPr>
              <w:spacing w:line="360" w:lineRule="auto"/>
              <w:jc w:val="both"/>
            </w:pPr>
            <w:r w:rsidRPr="009C022F">
              <w:t>Wykonawca, działając w imieniu Zamawiającego, będzie zobowiązany m.in. do:</w:t>
            </w:r>
          </w:p>
          <w:p w:rsidR="00406DC7" w:rsidRPr="00510CA8" w:rsidRDefault="00406DC7" w:rsidP="007423A3">
            <w:pPr>
              <w:numPr>
                <w:ilvl w:val="3"/>
                <w:numId w:val="9"/>
              </w:numPr>
              <w:tabs>
                <w:tab w:val="clear" w:pos="2880"/>
                <w:tab w:val="num" w:pos="360"/>
              </w:tabs>
              <w:spacing w:line="360" w:lineRule="auto"/>
              <w:ind w:left="360" w:hanging="360"/>
              <w:jc w:val="both"/>
            </w:pPr>
            <w:r w:rsidRPr="00510CA8">
              <w:t xml:space="preserve">uzyskania </w:t>
            </w:r>
            <w:r w:rsidR="0093004B" w:rsidRPr="00510CA8">
              <w:t>wszelkich niezbędnych zgód, uzgodnień</w:t>
            </w:r>
            <w:r w:rsidRPr="00510CA8">
              <w:t>,</w:t>
            </w:r>
            <w:r w:rsidR="0093004B" w:rsidRPr="00510CA8">
              <w:t xml:space="preserve"> pozwoleń wymaganych prawem,</w:t>
            </w:r>
          </w:p>
          <w:p w:rsidR="00406DC7" w:rsidRPr="009C022F" w:rsidRDefault="00406DC7" w:rsidP="007423A3">
            <w:pPr>
              <w:numPr>
                <w:ilvl w:val="3"/>
                <w:numId w:val="9"/>
              </w:numPr>
              <w:tabs>
                <w:tab w:val="clear" w:pos="2880"/>
              </w:tabs>
              <w:spacing w:line="360" w:lineRule="auto"/>
              <w:ind w:left="360" w:hanging="360"/>
              <w:jc w:val="both"/>
            </w:pPr>
            <w:r w:rsidRPr="009C022F">
              <w:t>uzyskania uzgodnień (opinii) dla rozwiązań projektowych związanych z projektowanym zagospodarowaniem terenu i usytuowaniem sieci uzbrojenia terenu,</w:t>
            </w:r>
          </w:p>
          <w:p w:rsidR="00406DC7" w:rsidRPr="00510CA8" w:rsidRDefault="00406DC7" w:rsidP="007423A3">
            <w:pPr>
              <w:numPr>
                <w:ilvl w:val="3"/>
                <w:numId w:val="9"/>
              </w:numPr>
              <w:tabs>
                <w:tab w:val="clear" w:pos="2880"/>
              </w:tabs>
              <w:spacing w:line="360" w:lineRule="auto"/>
              <w:ind w:left="360" w:hanging="360"/>
              <w:jc w:val="both"/>
            </w:pPr>
            <w:r w:rsidRPr="00510CA8">
              <w:t>u</w:t>
            </w:r>
            <w:r w:rsidR="00510CA8">
              <w:t>zyskania</w:t>
            </w:r>
            <w:r w:rsidRPr="00510CA8">
              <w:t xml:space="preserve"> </w:t>
            </w:r>
            <w:r w:rsidR="00012B0B">
              <w:t xml:space="preserve">opinii i uzgodnień </w:t>
            </w:r>
            <w:r w:rsidR="0093004B" w:rsidRPr="00510CA8">
              <w:t xml:space="preserve"> właś</w:t>
            </w:r>
            <w:r w:rsidR="00012B0B">
              <w:t>ciwego Biura</w:t>
            </w:r>
            <w:r w:rsidR="00410E81">
              <w:t xml:space="preserve"> Ochrony Środowiska i Konserwatora Przyrody,</w:t>
            </w:r>
          </w:p>
          <w:p w:rsidR="00406DC7" w:rsidRPr="009C022F" w:rsidRDefault="00406DC7" w:rsidP="007423A3">
            <w:pPr>
              <w:numPr>
                <w:ilvl w:val="2"/>
                <w:numId w:val="9"/>
              </w:numPr>
              <w:tabs>
                <w:tab w:val="clear" w:pos="2160"/>
                <w:tab w:val="num" w:pos="360"/>
              </w:tabs>
              <w:spacing w:line="360" w:lineRule="auto"/>
              <w:ind w:left="360"/>
              <w:jc w:val="both"/>
            </w:pPr>
            <w:r w:rsidRPr="009C022F">
              <w:t>uzgodnienia w zakresie ochrony przeciwpożarowej i przeciwwybuchowej (jeśli będzie wymagane),</w:t>
            </w:r>
          </w:p>
          <w:p w:rsidR="00406DC7" w:rsidRPr="009C022F" w:rsidRDefault="00406DC7" w:rsidP="007423A3">
            <w:pPr>
              <w:numPr>
                <w:ilvl w:val="2"/>
                <w:numId w:val="9"/>
              </w:numPr>
              <w:tabs>
                <w:tab w:val="clear" w:pos="2160"/>
                <w:tab w:val="num" w:pos="360"/>
              </w:tabs>
              <w:spacing w:line="360" w:lineRule="auto"/>
              <w:ind w:left="360"/>
              <w:jc w:val="both"/>
            </w:pPr>
            <w:r w:rsidRPr="009C022F">
              <w:t>uzyskania opinii w zakresie ochrony sanitarnej (jeśli będzie wymagane),</w:t>
            </w:r>
          </w:p>
          <w:p w:rsidR="00406DC7" w:rsidRDefault="00406DC7" w:rsidP="007423A3">
            <w:pPr>
              <w:numPr>
                <w:ilvl w:val="2"/>
                <w:numId w:val="9"/>
              </w:numPr>
              <w:tabs>
                <w:tab w:val="clear" w:pos="2160"/>
                <w:tab w:val="num" w:pos="360"/>
              </w:tabs>
              <w:spacing w:line="360" w:lineRule="auto"/>
              <w:ind w:left="360"/>
              <w:jc w:val="both"/>
            </w:pPr>
            <w:r w:rsidRPr="009C022F">
              <w:t>uzgodnienia w zakresie warunków technicznych przyłączenia energii elektrycznej, gazowej, cieplnej oraz dostaw wody, zrzutu ścieków oraz wywozu odpadków</w:t>
            </w:r>
            <w:r w:rsidR="00012B0B">
              <w:t xml:space="preserve"> </w:t>
            </w:r>
            <w:r w:rsidR="00012B0B" w:rsidRPr="009C022F">
              <w:t>(jeśli będzie wymagane)</w:t>
            </w:r>
            <w:r w:rsidRPr="009C022F">
              <w:t>,</w:t>
            </w:r>
          </w:p>
          <w:p w:rsidR="0093004B" w:rsidRPr="009C022F" w:rsidRDefault="0093004B" w:rsidP="007423A3">
            <w:pPr>
              <w:numPr>
                <w:ilvl w:val="2"/>
                <w:numId w:val="9"/>
              </w:numPr>
              <w:tabs>
                <w:tab w:val="clear" w:pos="2160"/>
                <w:tab w:val="num" w:pos="360"/>
              </w:tabs>
              <w:spacing w:line="360" w:lineRule="auto"/>
              <w:ind w:left="360"/>
              <w:jc w:val="both"/>
            </w:pPr>
            <w:r>
              <w:t xml:space="preserve">uzgodnienia projektu z </w:t>
            </w:r>
            <w:r w:rsidR="00E82D77">
              <w:t>projektantem/inwestorem rozwiązania „Droga dla rowerów i ciągi piesze</w:t>
            </w:r>
            <w:r w:rsidR="00410E81">
              <w:t xml:space="preserve"> wzdłuż ul. Żwirki i Wigury….” n</w:t>
            </w:r>
            <w:r w:rsidR="00E82D77">
              <w:t>a zlecenie Zarządu Transportu Miejskiego – firmą PC – PROJEKT Paweł Ciechanowicz z siedzibą w Warszawie przy ul. Zielone Zacisze 1/341</w:t>
            </w:r>
          </w:p>
          <w:p w:rsidR="00F6362B" w:rsidRPr="00607C8C" w:rsidRDefault="00406DC7" w:rsidP="00607C8C">
            <w:pPr>
              <w:numPr>
                <w:ilvl w:val="2"/>
                <w:numId w:val="9"/>
              </w:numPr>
              <w:tabs>
                <w:tab w:val="clear" w:pos="2160"/>
                <w:tab w:val="num" w:pos="360"/>
              </w:tabs>
              <w:spacing w:line="360" w:lineRule="auto"/>
              <w:ind w:left="360"/>
              <w:jc w:val="both"/>
              <w:rPr>
                <w:u w:val="single"/>
              </w:rPr>
            </w:pPr>
            <w:r w:rsidRPr="009C022F">
              <w:t>uzyskania wskazania sposobu zagospodarowania gleby przewidzianej do usunięcia poza teren inwestycji.</w:t>
            </w:r>
            <w:r w:rsidR="0093004B" w:rsidRPr="00607C8C">
              <w:rPr>
                <w:color w:val="FF0000"/>
              </w:rPr>
              <w:t xml:space="preserve"> </w:t>
            </w:r>
          </w:p>
          <w:p w:rsidR="00492137" w:rsidRPr="009C022F" w:rsidRDefault="00487203" w:rsidP="007423A3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9C022F">
              <w:rPr>
                <w:b/>
              </w:rPr>
              <w:t>Projekty wykonawcze</w:t>
            </w:r>
            <w:r w:rsidR="003C5A74" w:rsidRPr="009C022F">
              <w:rPr>
                <w:b/>
              </w:rPr>
              <w:t>.</w:t>
            </w:r>
          </w:p>
          <w:p w:rsidR="003C5A74" w:rsidRPr="009C022F" w:rsidRDefault="00492137" w:rsidP="007423A3">
            <w:pPr>
              <w:spacing w:line="360" w:lineRule="auto"/>
            </w:pPr>
            <w:r w:rsidRPr="009C022F">
              <w:t>Projekty wykonawcze powinny zawierać:</w:t>
            </w:r>
          </w:p>
          <w:p w:rsidR="00A83078" w:rsidRPr="009C022F" w:rsidRDefault="00487203" w:rsidP="007423A3">
            <w:pPr>
              <w:numPr>
                <w:ilvl w:val="1"/>
                <w:numId w:val="6"/>
              </w:numPr>
              <w:tabs>
                <w:tab w:val="clear" w:pos="1200"/>
                <w:tab w:val="num" w:pos="360"/>
              </w:tabs>
              <w:spacing w:line="360" w:lineRule="auto"/>
              <w:ind w:left="360"/>
            </w:pPr>
            <w:r w:rsidRPr="009C022F">
              <w:t>wszystkie projekty branżowe wynikające z zakresu zamówienia</w:t>
            </w:r>
            <w:r w:rsidR="001E6BFF" w:rsidRPr="009C022F">
              <w:t>,</w:t>
            </w:r>
          </w:p>
          <w:p w:rsidR="00A83078" w:rsidRPr="009C022F" w:rsidRDefault="00A83078" w:rsidP="007423A3">
            <w:pPr>
              <w:numPr>
                <w:ilvl w:val="1"/>
                <w:numId w:val="6"/>
              </w:numPr>
              <w:tabs>
                <w:tab w:val="clear" w:pos="1200"/>
                <w:tab w:val="num" w:pos="360"/>
              </w:tabs>
              <w:spacing w:line="360" w:lineRule="auto"/>
              <w:ind w:left="360"/>
            </w:pPr>
            <w:r w:rsidRPr="009C022F">
              <w:t>„plansz</w:t>
            </w:r>
            <w:r w:rsidR="008D7BD1" w:rsidRPr="009C022F">
              <w:t>ę</w:t>
            </w:r>
            <w:r w:rsidRPr="009C022F">
              <w:t xml:space="preserve"> zbiorcz</w:t>
            </w:r>
            <w:r w:rsidR="008D7BD1" w:rsidRPr="009C022F">
              <w:t>ą</w:t>
            </w:r>
            <w:r w:rsidRPr="009C022F">
              <w:t>” uzbrojenia terenu,</w:t>
            </w:r>
          </w:p>
          <w:p w:rsidR="00487203" w:rsidRPr="009C022F" w:rsidRDefault="00487203" w:rsidP="007423A3">
            <w:pPr>
              <w:numPr>
                <w:ilvl w:val="1"/>
                <w:numId w:val="6"/>
              </w:numPr>
              <w:tabs>
                <w:tab w:val="clear" w:pos="1200"/>
                <w:tab w:val="num" w:pos="360"/>
              </w:tabs>
              <w:spacing w:line="360" w:lineRule="auto"/>
              <w:ind w:left="360"/>
              <w:jc w:val="both"/>
            </w:pPr>
            <w:r w:rsidRPr="009C022F">
              <w:t>przedmiary robót – zestawienie planowanych robót w kolejności technologicznej ich wykonania, obliczenie i podanie ilości ustalonych jednostek przedmiarowych, wskazanie podstaw do ustalenia szczegółowego opisu robót sporządzone na podstawie dokumentacji projektowej i Specyfikacji Technicznej Wykonania i Odbioru Robót.</w:t>
            </w:r>
          </w:p>
          <w:p w:rsidR="00487203" w:rsidRPr="009C022F" w:rsidRDefault="00487203" w:rsidP="007423A3">
            <w:pPr>
              <w:numPr>
                <w:ilvl w:val="1"/>
                <w:numId w:val="6"/>
              </w:numPr>
              <w:tabs>
                <w:tab w:val="clear" w:pos="1200"/>
                <w:tab w:val="num" w:pos="360"/>
              </w:tabs>
              <w:spacing w:line="360" w:lineRule="auto"/>
              <w:ind w:left="360"/>
            </w:pPr>
            <w:r w:rsidRPr="009C022F">
              <w:t>Szczegółowe Specyfikacje Techniczne Wykonania i Odbioru Robót</w:t>
            </w:r>
            <w:r w:rsidR="00A83078" w:rsidRPr="009C022F">
              <w:t xml:space="preserve"> wszystkich branż,</w:t>
            </w:r>
          </w:p>
          <w:p w:rsidR="00C93547" w:rsidRPr="009C022F" w:rsidRDefault="001B3259" w:rsidP="007423A3">
            <w:pPr>
              <w:numPr>
                <w:ilvl w:val="1"/>
                <w:numId w:val="6"/>
              </w:numPr>
              <w:tabs>
                <w:tab w:val="clear" w:pos="1200"/>
                <w:tab w:val="num" w:pos="360"/>
              </w:tabs>
              <w:spacing w:line="360" w:lineRule="auto"/>
              <w:ind w:left="360"/>
            </w:pPr>
            <w:r w:rsidRPr="009C022F">
              <w:t>w</w:t>
            </w:r>
            <w:r w:rsidR="00487203" w:rsidRPr="009C022F">
              <w:t>szystkie inne opracowania wynikające z obowiązujących przepisów, postanowień i decyzji administracyjnych</w:t>
            </w:r>
            <w:r w:rsidR="00FE2CB8" w:rsidRPr="009C022F">
              <w:t>,</w:t>
            </w:r>
          </w:p>
          <w:p w:rsidR="005E53EC" w:rsidRPr="009C022F" w:rsidRDefault="00024BA8" w:rsidP="007423A3">
            <w:pPr>
              <w:numPr>
                <w:ilvl w:val="1"/>
                <w:numId w:val="6"/>
              </w:numPr>
              <w:tabs>
                <w:tab w:val="clear" w:pos="1200"/>
                <w:tab w:val="num" w:pos="360"/>
              </w:tabs>
              <w:spacing w:line="360" w:lineRule="auto"/>
              <w:ind w:left="360"/>
              <w:jc w:val="both"/>
            </w:pPr>
            <w:r w:rsidRPr="009C022F">
              <w:rPr>
                <w:spacing w:val="2"/>
              </w:rPr>
              <w:t>k</w:t>
            </w:r>
            <w:r w:rsidR="005E53EC" w:rsidRPr="009C022F">
              <w:rPr>
                <w:spacing w:val="2"/>
              </w:rPr>
              <w:t>lauzul</w:t>
            </w:r>
            <w:r w:rsidRPr="009C022F">
              <w:rPr>
                <w:spacing w:val="2"/>
              </w:rPr>
              <w:t>ę</w:t>
            </w:r>
            <w:r w:rsidR="005E53EC" w:rsidRPr="009C022F">
              <w:rPr>
                <w:spacing w:val="2"/>
              </w:rPr>
              <w:t xml:space="preserve"> o kompletności dokumentacji</w:t>
            </w:r>
            <w:r w:rsidR="00FE2CB8" w:rsidRPr="009C022F">
              <w:rPr>
                <w:spacing w:val="2"/>
              </w:rPr>
              <w:t>,</w:t>
            </w:r>
          </w:p>
          <w:p w:rsidR="008F66FD" w:rsidRPr="009C022F" w:rsidRDefault="008F66FD" w:rsidP="00607C8C">
            <w:pPr>
              <w:numPr>
                <w:ilvl w:val="1"/>
                <w:numId w:val="6"/>
              </w:numPr>
              <w:tabs>
                <w:tab w:val="clear" w:pos="1200"/>
              </w:tabs>
              <w:spacing w:line="360" w:lineRule="auto"/>
              <w:ind w:left="0" w:firstLine="0"/>
              <w:jc w:val="both"/>
            </w:pPr>
            <w:r w:rsidRPr="009C022F">
              <w:t xml:space="preserve">forma i zakres dokumentacji projektowej, specyfikacji technicznej wykonania i odbioru robót powinna być zgodna z obowiązującymi przepisami określonymi w </w:t>
            </w:r>
            <w:r w:rsidR="0096706D" w:rsidRPr="009C022F">
              <w:t>R</w:t>
            </w:r>
            <w:r w:rsidRPr="009C022F">
              <w:t>ozporządzeniu Ministra Infrastruktury z dnia  2  września  2004</w:t>
            </w:r>
            <w:r w:rsidR="0096706D" w:rsidRPr="009C022F">
              <w:t xml:space="preserve"> </w:t>
            </w:r>
            <w:r w:rsidRPr="009C022F">
              <w:t xml:space="preserve">r.  </w:t>
            </w:r>
            <w:r w:rsidR="0096706D" w:rsidRPr="009C022F">
              <w:t>(</w:t>
            </w:r>
            <w:r w:rsidRPr="009C022F">
              <w:t>Dz.</w:t>
            </w:r>
            <w:r w:rsidR="0096706D" w:rsidRPr="009C022F">
              <w:t xml:space="preserve"> </w:t>
            </w:r>
            <w:r w:rsidRPr="009C022F">
              <w:t>U.</w:t>
            </w:r>
            <w:r w:rsidR="0096706D" w:rsidRPr="009C022F">
              <w:t xml:space="preserve"> z </w:t>
            </w:r>
            <w:r w:rsidRPr="009C022F">
              <w:t>2004</w:t>
            </w:r>
            <w:r w:rsidR="0096706D" w:rsidRPr="009C022F">
              <w:t xml:space="preserve"> r</w:t>
            </w:r>
            <w:r w:rsidRPr="009C022F">
              <w:t>.</w:t>
            </w:r>
            <w:r w:rsidR="0096706D" w:rsidRPr="009C022F">
              <w:t xml:space="preserve"> Nr </w:t>
            </w:r>
            <w:r w:rsidRPr="009C022F">
              <w:t>202</w:t>
            </w:r>
            <w:r w:rsidR="0096706D" w:rsidRPr="009C022F">
              <w:t xml:space="preserve"> poz</w:t>
            </w:r>
            <w:r w:rsidRPr="009C022F">
              <w:t>.</w:t>
            </w:r>
            <w:r w:rsidR="0096706D" w:rsidRPr="009C022F">
              <w:t xml:space="preserve"> </w:t>
            </w:r>
            <w:r w:rsidRPr="009C022F">
              <w:t>2072</w:t>
            </w:r>
            <w:r w:rsidR="00DC026E" w:rsidRPr="009C022F">
              <w:t xml:space="preserve"> z </w:t>
            </w:r>
            <w:proofErr w:type="spellStart"/>
            <w:r w:rsidR="00DC026E" w:rsidRPr="009C022F">
              <w:t>późn</w:t>
            </w:r>
            <w:proofErr w:type="spellEnd"/>
            <w:r w:rsidR="00DC026E" w:rsidRPr="009C022F">
              <w:t xml:space="preserve">. </w:t>
            </w:r>
            <w:r w:rsidR="00DC026E" w:rsidRPr="009C022F">
              <w:lastRenderedPageBreak/>
              <w:t>zm.</w:t>
            </w:r>
            <w:r w:rsidR="0096706D" w:rsidRPr="009C022F">
              <w:t>)</w:t>
            </w:r>
            <w:r w:rsidR="00D009F5" w:rsidRPr="009C022F">
              <w:t xml:space="preserve"> </w:t>
            </w:r>
            <w:r w:rsidRPr="009C022F">
              <w:t xml:space="preserve">w sprawie szczegółowego zakresu i formy dokumentacji projektowej, specyfikacji technicznych wykonania i odbioru robót budowlanych oraz programu funkcjonalno – użytkowego.  </w:t>
            </w:r>
          </w:p>
          <w:p w:rsidR="005E53EC" w:rsidRPr="009C022F" w:rsidRDefault="008F66FD" w:rsidP="007423A3">
            <w:pPr>
              <w:spacing w:line="360" w:lineRule="auto"/>
              <w:jc w:val="both"/>
            </w:pPr>
            <w:r w:rsidRPr="009C022F">
              <w:t>Ponadto dokumentacja projektowa powinna posiadać spis wszystkich wykonanych opracowań projektowych.</w:t>
            </w:r>
          </w:p>
        </w:tc>
      </w:tr>
    </w:tbl>
    <w:p w:rsidR="00487203" w:rsidRPr="009C022F" w:rsidRDefault="00487203" w:rsidP="007423A3">
      <w:pPr>
        <w:widowControl w:val="0"/>
        <w:shd w:val="clear" w:color="auto" w:fill="FFFFFF"/>
        <w:adjustRightInd w:val="0"/>
        <w:spacing w:line="360" w:lineRule="auto"/>
        <w:jc w:val="both"/>
      </w:pPr>
      <w:r w:rsidRPr="009C022F">
        <w:lastRenderedPageBreak/>
        <w:t xml:space="preserve">W projekcie budowlanym i wykonawczym należy uwzględnić warunki i wymagania określone </w:t>
      </w:r>
      <w:r w:rsidR="0016533C" w:rsidRPr="009C022F">
        <w:t xml:space="preserve">                  </w:t>
      </w:r>
      <w:r w:rsidRPr="009C022F">
        <w:t xml:space="preserve">w </w:t>
      </w:r>
      <w:r w:rsidR="00891AE3" w:rsidRPr="009C022F">
        <w:t xml:space="preserve">uzgodnieniach, </w:t>
      </w:r>
      <w:r w:rsidRPr="009C022F">
        <w:t>opiniach komunikacyjnych</w:t>
      </w:r>
      <w:r w:rsidR="00891AE3" w:rsidRPr="009C022F">
        <w:t xml:space="preserve">, </w:t>
      </w:r>
      <w:r w:rsidRPr="009C022F">
        <w:t xml:space="preserve">założeniach </w:t>
      </w:r>
      <w:r w:rsidR="00891AE3" w:rsidRPr="009C022F">
        <w:t xml:space="preserve">do projektu i innych wymaganych decyzjach </w:t>
      </w:r>
      <w:r w:rsidRPr="009C022F">
        <w:t>i</w:t>
      </w:r>
      <w:r w:rsidR="00891AE3" w:rsidRPr="009C022F">
        <w:t xml:space="preserve"> postanowieniach</w:t>
      </w:r>
      <w:r w:rsidRPr="009C022F">
        <w:t>.</w:t>
      </w:r>
    </w:p>
    <w:p w:rsidR="00047F1D" w:rsidRPr="009C022F" w:rsidRDefault="00047F1D" w:rsidP="007423A3">
      <w:pPr>
        <w:spacing w:line="360" w:lineRule="auto"/>
        <w:jc w:val="both"/>
      </w:pPr>
      <w:r w:rsidRPr="009C022F">
        <w:t xml:space="preserve">Dokumentacja projektowa powinna być sporządzona także w formie elektronicznej (pliki                     w formacie pdf i </w:t>
      </w:r>
      <w:r w:rsidR="00B82CC9" w:rsidRPr="009C022F">
        <w:t>wersji edytowalnej</w:t>
      </w:r>
      <w:r w:rsidRPr="009C022F">
        <w:t>). Użyty format plików powinien umożliwiać wydruk rysunków w skali.</w:t>
      </w:r>
    </w:p>
    <w:p w:rsidR="00510CA8" w:rsidRPr="009C022F" w:rsidRDefault="007610D2" w:rsidP="00510CA8">
      <w:pPr>
        <w:pStyle w:val="Akapitzlist"/>
        <w:numPr>
          <w:ilvl w:val="0"/>
          <w:numId w:val="25"/>
        </w:numPr>
        <w:spacing w:line="360" w:lineRule="auto"/>
      </w:pPr>
      <w:r w:rsidRPr="00510CA8">
        <w:rPr>
          <w:b/>
        </w:rPr>
        <w:t>Materiały wyjściowe</w:t>
      </w:r>
    </w:p>
    <w:p w:rsidR="009231F4" w:rsidRPr="009C022F" w:rsidRDefault="009231F4" w:rsidP="007423A3">
      <w:pPr>
        <w:pStyle w:val="Tekstpodstawowy"/>
        <w:spacing w:line="360" w:lineRule="auto"/>
      </w:pPr>
      <w:r w:rsidRPr="009C022F">
        <w:t>Podczas realizacji projektu należy uwzględnić następujące opracowania dotyczące analizowanego obszaru:</w:t>
      </w:r>
    </w:p>
    <w:p w:rsidR="009231F4" w:rsidRPr="009C022F" w:rsidRDefault="009231F4" w:rsidP="007423A3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</w:pPr>
      <w:r w:rsidRPr="009C022F">
        <w:t>Studium Uwarunkowań i Kierunków Zagospodarowania Przestrzennego Miasta Stołecznego Warszawy przyjęte</w:t>
      </w:r>
      <w:r w:rsidRPr="009C022F">
        <w:rPr>
          <w:color w:val="000000"/>
        </w:rPr>
        <w:t xml:space="preserve"> Uchwałą Nr LXXXII/2746/2006 Rady m.st. Warszawy z dnia 10.10.2006 r.</w:t>
      </w:r>
    </w:p>
    <w:p w:rsidR="009231F4" w:rsidRPr="009C022F" w:rsidRDefault="009231F4" w:rsidP="007423A3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</w:pPr>
      <w:r w:rsidRPr="009C022F">
        <w:t xml:space="preserve">Strategię Rozwoju m.st. Warszawy do 2020 roku przyjętą Uchwałą Nr LXII/1789/2005 Rady m.st. </w:t>
      </w:r>
      <w:r w:rsidRPr="009C022F">
        <w:rPr>
          <w:bCs/>
          <w:color w:val="000000"/>
        </w:rPr>
        <w:t>Warszawy</w:t>
      </w:r>
      <w:r w:rsidRPr="009C022F">
        <w:t xml:space="preserve"> w dniu 24 listopada 2005 r.</w:t>
      </w:r>
    </w:p>
    <w:p w:rsidR="009231F4" w:rsidRPr="009C022F" w:rsidRDefault="009231F4" w:rsidP="007423A3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</w:pPr>
      <w:r w:rsidRPr="009C022F">
        <w:t xml:space="preserve">Strategię Zrównoważonego Rozwoju Systemu Transportowego Warszawy do 2015 roku </w:t>
      </w:r>
      <w:r w:rsidR="002B2C81" w:rsidRPr="009C022F">
        <w:t xml:space="preserve">            </w:t>
      </w:r>
      <w:r w:rsidRPr="009C022F">
        <w:t>i na lata kolejne, w tym Zrównoważony Plan Rozwoju Transportu Publicznego Warszawy wraz z Raportem z konsultacji społecznych przyjętą w dniu 9 lipca 2009 r. przez Radę m.st. Warszawy uchwałą nr LVIII/1749/2009.</w:t>
      </w:r>
    </w:p>
    <w:p w:rsidR="00D77018" w:rsidRPr="009C022F" w:rsidRDefault="009231F4" w:rsidP="007423A3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</w:pPr>
      <w:r w:rsidRPr="009C022F">
        <w:t>Warszawskie Badanie Ruchu 2005 wraz z opracowaniem modelu ruchu dla m.st. Warszawy. BPRW S.A.</w:t>
      </w:r>
      <w:r w:rsidR="00D77018" w:rsidRPr="009C022F">
        <w:t xml:space="preserve"> </w:t>
      </w:r>
    </w:p>
    <w:p w:rsidR="009231F4" w:rsidRPr="009C022F" w:rsidRDefault="00D77018" w:rsidP="007423A3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</w:pPr>
      <w:r w:rsidRPr="009C022F">
        <w:t>Standardy projektowe i wykonawcze dla systemu rowerowego w m.st. Warszawa.</w:t>
      </w:r>
    </w:p>
    <w:p w:rsidR="009231F4" w:rsidRPr="009C022F" w:rsidRDefault="002B2C81" w:rsidP="007423A3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</w:pPr>
      <w:r w:rsidRPr="009C022F">
        <w:t>Uchwalone i będące w opracowaniu m</w:t>
      </w:r>
      <w:r w:rsidR="009231F4" w:rsidRPr="009C022F">
        <w:t>iejscowe plany zagospodarowania przestrzennego</w:t>
      </w:r>
      <w:r w:rsidRPr="009C022F">
        <w:t xml:space="preserve"> dotyczące analizowanego obszaru</w:t>
      </w:r>
      <w:r w:rsidR="009231F4" w:rsidRPr="009C022F">
        <w:t>, będące w dyspozycji Biura Architektury i Planowania Przestrzennego.</w:t>
      </w:r>
    </w:p>
    <w:p w:rsidR="005642EB" w:rsidRPr="009C022F" w:rsidRDefault="009231F4" w:rsidP="007423A3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</w:pPr>
      <w:r w:rsidRPr="009C022F">
        <w:t>Wydane decyzje o warunkach zabudowy i zagospodarowania terenu, lokalizacji drogi publicznej, lokalizacji inwestycji celu publicznego</w:t>
      </w:r>
      <w:r w:rsidR="00660AC4" w:rsidRPr="009C022F">
        <w:t>, o zezwoleniu na realizację inwestycji drogowej</w:t>
      </w:r>
      <w:r w:rsidRPr="009C022F">
        <w:t xml:space="preserve"> i pozwolenia na budowę dotyczące inwestycji zlokalizowanych w korytarzu projektowanej trasy</w:t>
      </w:r>
      <w:r w:rsidR="00660AC4" w:rsidRPr="009C022F">
        <w:t xml:space="preserve"> oraz w jej bezpośrednim sąsiedztwie</w:t>
      </w:r>
      <w:r w:rsidRPr="009C022F">
        <w:t>.</w:t>
      </w:r>
    </w:p>
    <w:p w:rsidR="00F14466" w:rsidRPr="009C022F" w:rsidRDefault="005642EB" w:rsidP="007423A3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</w:pPr>
      <w:r w:rsidRPr="009C022F">
        <w:t>Stan własności i władania gruntami.</w:t>
      </w:r>
    </w:p>
    <w:p w:rsidR="001A4558" w:rsidRPr="009C022F" w:rsidRDefault="009231F4" w:rsidP="007423A3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</w:pPr>
      <w:r w:rsidRPr="009C022F">
        <w:t xml:space="preserve">Opracowania wykonywane przez m. st. Warszawę, dzielnice m. st. Warszawy, inne jednostki </w:t>
      </w:r>
      <w:r w:rsidR="002D0EF6" w:rsidRPr="009C022F">
        <w:t xml:space="preserve"> </w:t>
      </w:r>
      <w:r w:rsidRPr="009C022F">
        <w:t>m. st. Warszawy dotyczące inwestycji zlokalizowanych w korytarzu projektowanej trasy</w:t>
      </w:r>
      <w:r w:rsidR="005E1FA2" w:rsidRPr="009C022F">
        <w:t>.</w:t>
      </w:r>
    </w:p>
    <w:p w:rsidR="005E1FA2" w:rsidRDefault="00341429" w:rsidP="007423A3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</w:pPr>
      <w:r>
        <w:lastRenderedPageBreak/>
        <w:t>Mapa do celów projektowych.</w:t>
      </w:r>
    </w:p>
    <w:p w:rsidR="00341429" w:rsidRPr="009C022F" w:rsidRDefault="00341429" w:rsidP="00341429">
      <w:pPr>
        <w:pStyle w:val="Tekstpodstawowy"/>
        <w:spacing w:line="360" w:lineRule="auto"/>
        <w:ind w:left="360"/>
      </w:pPr>
    </w:p>
    <w:p w:rsidR="00487203" w:rsidRPr="00510CA8" w:rsidRDefault="00487203" w:rsidP="00510CA8">
      <w:pPr>
        <w:pStyle w:val="Akapitzlist"/>
        <w:numPr>
          <w:ilvl w:val="0"/>
          <w:numId w:val="25"/>
        </w:numPr>
        <w:spacing w:line="360" w:lineRule="auto"/>
        <w:jc w:val="both"/>
        <w:rPr>
          <w:b/>
        </w:rPr>
      </w:pPr>
      <w:r w:rsidRPr="00510CA8">
        <w:rPr>
          <w:b/>
        </w:rPr>
        <w:t>Pełnienie nadzorów autorskich</w:t>
      </w:r>
    </w:p>
    <w:p w:rsidR="00A84105" w:rsidRPr="009C022F" w:rsidRDefault="00AD15BE" w:rsidP="007423A3">
      <w:pPr>
        <w:numPr>
          <w:ilvl w:val="0"/>
          <w:numId w:val="1"/>
        </w:numPr>
        <w:spacing w:line="360" w:lineRule="auto"/>
        <w:ind w:hanging="357"/>
        <w:jc w:val="both"/>
      </w:pPr>
      <w:r w:rsidRPr="009C022F">
        <w:t>N</w:t>
      </w:r>
      <w:r w:rsidR="00487203" w:rsidRPr="009C022F">
        <w:t>adzór autorski pełniony będzie w okresie realizacji robót budowlanych w czasie wynikającym z u</w:t>
      </w:r>
      <w:r w:rsidR="0059415B" w:rsidRPr="009C022F">
        <w:t>mowy zawartej z wykonawcą robót</w:t>
      </w:r>
      <w:r w:rsidR="0094125A" w:rsidRPr="009C022F">
        <w:t>.</w:t>
      </w:r>
    </w:p>
    <w:p w:rsidR="00487203" w:rsidRPr="009C022F" w:rsidRDefault="00AD15BE" w:rsidP="007423A3">
      <w:pPr>
        <w:numPr>
          <w:ilvl w:val="0"/>
          <w:numId w:val="1"/>
        </w:numPr>
        <w:spacing w:line="360" w:lineRule="auto"/>
        <w:ind w:hanging="357"/>
        <w:jc w:val="both"/>
      </w:pPr>
      <w:r w:rsidRPr="009C022F">
        <w:t>W</w:t>
      </w:r>
      <w:r w:rsidR="00487203" w:rsidRPr="009C022F">
        <w:t xml:space="preserve"> ramach nadzoru autorskiego Wykonawca zobowiązany jest do:</w:t>
      </w:r>
    </w:p>
    <w:p w:rsidR="00487203" w:rsidRPr="009C022F" w:rsidRDefault="00444A48" w:rsidP="007423A3">
      <w:pPr>
        <w:numPr>
          <w:ilvl w:val="0"/>
          <w:numId w:val="2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720" w:right="24"/>
        <w:jc w:val="both"/>
      </w:pPr>
      <w:r w:rsidRPr="009C022F">
        <w:rPr>
          <w:color w:val="000000"/>
          <w:spacing w:val="-3"/>
        </w:rPr>
        <w:t xml:space="preserve">nadzorowania </w:t>
      </w:r>
      <w:r w:rsidR="00487203" w:rsidRPr="009C022F">
        <w:rPr>
          <w:color w:val="000000"/>
          <w:spacing w:val="-3"/>
        </w:rPr>
        <w:t>w toku realizacji robót budowlanych zgodnoś</w:t>
      </w:r>
      <w:r w:rsidRPr="009C022F">
        <w:rPr>
          <w:color w:val="000000"/>
          <w:spacing w:val="-3"/>
        </w:rPr>
        <w:t>ci</w:t>
      </w:r>
      <w:r w:rsidR="00487203" w:rsidRPr="009C022F">
        <w:rPr>
          <w:color w:val="000000"/>
          <w:spacing w:val="-3"/>
        </w:rPr>
        <w:t xml:space="preserve"> rozwiązań technicznych</w:t>
      </w:r>
      <w:r w:rsidRPr="009C022F">
        <w:rPr>
          <w:color w:val="000000"/>
          <w:spacing w:val="-3"/>
        </w:rPr>
        <w:t>,</w:t>
      </w:r>
      <w:r w:rsidR="00487203" w:rsidRPr="009C022F">
        <w:rPr>
          <w:color w:val="000000"/>
          <w:spacing w:val="-3"/>
        </w:rPr>
        <w:t xml:space="preserve"> materiałowych i użytkowych z dokumentacją projektową. W przypadku </w:t>
      </w:r>
      <w:r w:rsidR="00A47A9C" w:rsidRPr="009C022F">
        <w:rPr>
          <w:color w:val="000000"/>
          <w:spacing w:val="-3"/>
        </w:rPr>
        <w:t xml:space="preserve">zastosowania </w:t>
      </w:r>
      <w:r w:rsidR="00487203" w:rsidRPr="009C022F">
        <w:rPr>
          <w:color w:val="000000"/>
          <w:spacing w:val="-3"/>
        </w:rPr>
        <w:t xml:space="preserve">przez </w:t>
      </w:r>
      <w:r w:rsidR="00A47A9C" w:rsidRPr="009C022F">
        <w:rPr>
          <w:color w:val="000000"/>
          <w:spacing w:val="-3"/>
        </w:rPr>
        <w:t>w</w:t>
      </w:r>
      <w:r w:rsidR="00487203" w:rsidRPr="009C022F">
        <w:rPr>
          <w:color w:val="000000"/>
        </w:rPr>
        <w:t xml:space="preserve">ykonawcę robót materiałów lub urządzeń </w:t>
      </w:r>
      <w:r w:rsidR="00487203" w:rsidRPr="009C022F">
        <w:rPr>
          <w:color w:val="000000"/>
          <w:spacing w:val="-4"/>
        </w:rPr>
        <w:t xml:space="preserve">równoważnych, tzn.: o parametrach nie gorszych niż przedstawione w zamawianej niniejszą </w:t>
      </w:r>
      <w:r w:rsidR="00487203" w:rsidRPr="009C022F">
        <w:rPr>
          <w:color w:val="000000"/>
          <w:spacing w:val="1"/>
        </w:rPr>
        <w:t xml:space="preserve">umową dokumentacji projektowej - Wykonawca zobowiązuje się do </w:t>
      </w:r>
      <w:r w:rsidR="00A47A9C" w:rsidRPr="009C022F">
        <w:rPr>
          <w:color w:val="000000"/>
          <w:spacing w:val="1"/>
        </w:rPr>
        <w:t xml:space="preserve">sprawdzenia i akceptacji </w:t>
      </w:r>
      <w:r w:rsidR="00487203" w:rsidRPr="009C022F">
        <w:rPr>
          <w:color w:val="000000"/>
          <w:spacing w:val="-3"/>
        </w:rPr>
        <w:t>parametrów tych materiałów lub urządzeń</w:t>
      </w:r>
    </w:p>
    <w:p w:rsidR="00487203" w:rsidRPr="009C022F" w:rsidRDefault="00487203" w:rsidP="007423A3">
      <w:pPr>
        <w:numPr>
          <w:ilvl w:val="0"/>
          <w:numId w:val="2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720" w:right="24"/>
        <w:jc w:val="both"/>
      </w:pPr>
      <w:r w:rsidRPr="009C022F">
        <w:t xml:space="preserve">uzgadniania </w:t>
      </w:r>
      <w:r w:rsidR="00066AE5" w:rsidRPr="009C022F">
        <w:t xml:space="preserve">i wprowadzenia </w:t>
      </w:r>
      <w:r w:rsidRPr="009C022F">
        <w:t xml:space="preserve">rozwiązań zamiennych w stosunku do przewidzianych </w:t>
      </w:r>
      <w:r w:rsidR="001F6774" w:rsidRPr="009C022F">
        <w:br/>
      </w:r>
      <w:r w:rsidRPr="009C022F">
        <w:t>w</w:t>
      </w:r>
      <w:r w:rsidR="000D2EFC" w:rsidRPr="009C022F">
        <w:t xml:space="preserve"> dokumentacji </w:t>
      </w:r>
      <w:r w:rsidRPr="009C022F">
        <w:t>projek</w:t>
      </w:r>
      <w:r w:rsidR="000D2EFC" w:rsidRPr="009C022F">
        <w:t>tow</w:t>
      </w:r>
      <w:r w:rsidRPr="009C022F">
        <w:t>e</w:t>
      </w:r>
      <w:r w:rsidR="000D2EFC" w:rsidRPr="009C022F">
        <w:t>j</w:t>
      </w:r>
    </w:p>
    <w:p w:rsidR="00487203" w:rsidRPr="009C022F" w:rsidRDefault="00487203" w:rsidP="007423A3">
      <w:pPr>
        <w:numPr>
          <w:ilvl w:val="0"/>
          <w:numId w:val="2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720" w:right="24"/>
        <w:jc w:val="both"/>
      </w:pPr>
      <w:r w:rsidRPr="009C022F">
        <w:rPr>
          <w:color w:val="000000"/>
          <w:spacing w:val="1"/>
        </w:rPr>
        <w:t xml:space="preserve">uzupełniania </w:t>
      </w:r>
      <w:r w:rsidR="00A47A9C" w:rsidRPr="009C022F">
        <w:rPr>
          <w:color w:val="000000"/>
          <w:spacing w:val="1"/>
        </w:rPr>
        <w:t>stwierdzonych braków w</w:t>
      </w:r>
      <w:r w:rsidRPr="009C022F">
        <w:rPr>
          <w:color w:val="000000"/>
          <w:spacing w:val="1"/>
        </w:rPr>
        <w:t xml:space="preserve"> dokumentacji projektowej oraz wyjaśniania </w:t>
      </w:r>
      <w:r w:rsidR="00A47A9C" w:rsidRPr="009C022F">
        <w:rPr>
          <w:color w:val="000000"/>
          <w:spacing w:val="1"/>
        </w:rPr>
        <w:t>w</w:t>
      </w:r>
      <w:r w:rsidRPr="009C022F">
        <w:rPr>
          <w:color w:val="000000"/>
          <w:spacing w:val="1"/>
        </w:rPr>
        <w:t xml:space="preserve">ykonawcy robót </w:t>
      </w:r>
      <w:r w:rsidRPr="009C022F">
        <w:rPr>
          <w:color w:val="000000"/>
          <w:spacing w:val="-4"/>
        </w:rPr>
        <w:t>wątpliwości powstałych w toku realizacji tych robót</w:t>
      </w:r>
    </w:p>
    <w:p w:rsidR="001C5977" w:rsidRPr="009C022F" w:rsidRDefault="00487203" w:rsidP="007423A3">
      <w:pPr>
        <w:numPr>
          <w:ilvl w:val="0"/>
          <w:numId w:val="2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720" w:right="24"/>
        <w:jc w:val="both"/>
      </w:pPr>
      <w:r w:rsidRPr="009C022F">
        <w:rPr>
          <w:color w:val="000000"/>
          <w:spacing w:val="3"/>
        </w:rPr>
        <w:t>udziału w naradach technicznych</w:t>
      </w:r>
      <w:r w:rsidR="001C5977" w:rsidRPr="009C022F">
        <w:rPr>
          <w:color w:val="000000"/>
          <w:spacing w:val="3"/>
        </w:rPr>
        <w:t xml:space="preserve"> i radach budowy</w:t>
      </w:r>
      <w:r w:rsidRPr="009C022F">
        <w:rPr>
          <w:color w:val="000000"/>
          <w:spacing w:val="3"/>
        </w:rPr>
        <w:t xml:space="preserve">. Przyjmuje się, że liczba pobytów projektanta(ów) na </w:t>
      </w:r>
      <w:r w:rsidRPr="009C022F">
        <w:rPr>
          <w:color w:val="000000"/>
          <w:spacing w:val="-4"/>
        </w:rPr>
        <w:t xml:space="preserve">budowie wynikać będzie z uzasadnionych potrzeb określonych każdorazowo przez  </w:t>
      </w:r>
      <w:r w:rsidRPr="009C022F">
        <w:rPr>
          <w:color w:val="000000"/>
        </w:rPr>
        <w:t xml:space="preserve">Zamawiającego lub występującego w jego imieniu </w:t>
      </w:r>
      <w:r w:rsidR="001C5977" w:rsidRPr="009C022F">
        <w:rPr>
          <w:color w:val="000000"/>
        </w:rPr>
        <w:t>Inżyniera (</w:t>
      </w:r>
      <w:r w:rsidRPr="009C022F">
        <w:rPr>
          <w:color w:val="000000"/>
        </w:rPr>
        <w:t>inspektora nadzoru</w:t>
      </w:r>
      <w:r w:rsidR="001C5977" w:rsidRPr="009C022F">
        <w:rPr>
          <w:color w:val="000000"/>
        </w:rPr>
        <w:t>)</w:t>
      </w:r>
    </w:p>
    <w:p w:rsidR="00487203" w:rsidRPr="009C022F" w:rsidRDefault="00487203" w:rsidP="007423A3">
      <w:pPr>
        <w:numPr>
          <w:ilvl w:val="0"/>
          <w:numId w:val="2"/>
        </w:numPr>
        <w:shd w:val="clear" w:color="auto" w:fill="FFFFFF"/>
        <w:tabs>
          <w:tab w:val="clear" w:pos="1080"/>
        </w:tabs>
        <w:spacing w:line="360" w:lineRule="auto"/>
        <w:ind w:left="720" w:right="24"/>
        <w:jc w:val="both"/>
      </w:pPr>
      <w:r w:rsidRPr="009C022F">
        <w:rPr>
          <w:color w:val="000000"/>
          <w:spacing w:val="4"/>
        </w:rPr>
        <w:t>udziału</w:t>
      </w:r>
      <w:r w:rsidR="00A47A9C" w:rsidRPr="009C022F">
        <w:rPr>
          <w:color w:val="000000"/>
          <w:spacing w:val="4"/>
        </w:rPr>
        <w:t xml:space="preserve">, na żądanie Zamawiającego lub Inżyniera (inspektora nadzoru), </w:t>
      </w:r>
      <w:r w:rsidRPr="009C022F">
        <w:rPr>
          <w:color w:val="000000"/>
          <w:spacing w:val="4"/>
        </w:rPr>
        <w:t>w odbior</w:t>
      </w:r>
      <w:r w:rsidR="00A47A9C" w:rsidRPr="009C022F">
        <w:rPr>
          <w:color w:val="000000"/>
          <w:spacing w:val="4"/>
        </w:rPr>
        <w:t>ach</w:t>
      </w:r>
      <w:r w:rsidRPr="009C022F">
        <w:rPr>
          <w:color w:val="000000"/>
          <w:spacing w:val="4"/>
        </w:rPr>
        <w:t xml:space="preserve"> robót budowlanych oraz odbiorze  </w:t>
      </w:r>
      <w:r w:rsidRPr="009C022F">
        <w:rPr>
          <w:color w:val="000000"/>
          <w:spacing w:val="-5"/>
        </w:rPr>
        <w:t>końcowym inwestycji</w:t>
      </w:r>
      <w:r w:rsidR="00510CA8">
        <w:rPr>
          <w:color w:val="000000"/>
          <w:spacing w:val="-5"/>
        </w:rPr>
        <w:t>.</w:t>
      </w:r>
    </w:p>
    <w:p w:rsidR="00B9016A" w:rsidRPr="009C022F" w:rsidRDefault="00487203" w:rsidP="007423A3">
      <w:pPr>
        <w:numPr>
          <w:ilvl w:val="0"/>
          <w:numId w:val="1"/>
        </w:numPr>
        <w:spacing w:line="360" w:lineRule="auto"/>
        <w:jc w:val="both"/>
      </w:pPr>
      <w:r w:rsidRPr="009C022F">
        <w:t xml:space="preserve">Czynności nadzoru będą wykonywane przez Projektanta na każde wezwanie Zamawiającego. Do obowiązków Projektanta należy również udział w naradach koordynacyjnych. </w:t>
      </w:r>
    </w:p>
    <w:p w:rsidR="00487203" w:rsidRPr="00607C8C" w:rsidRDefault="00487203" w:rsidP="007423A3">
      <w:pPr>
        <w:numPr>
          <w:ilvl w:val="0"/>
          <w:numId w:val="1"/>
        </w:numPr>
        <w:tabs>
          <w:tab w:val="num" w:pos="0"/>
        </w:tabs>
        <w:spacing w:line="360" w:lineRule="auto"/>
        <w:ind w:hanging="357"/>
        <w:jc w:val="both"/>
        <w:rPr>
          <w:color w:val="FF0000"/>
        </w:rPr>
      </w:pPr>
      <w:r w:rsidRPr="009C022F">
        <w:t>Rozliczenie wynagrodzenia za nadzory będzie nas</w:t>
      </w:r>
      <w:r w:rsidR="00B9016A" w:rsidRPr="009C022F">
        <w:t xml:space="preserve">tępowało na podstawie protokołu </w:t>
      </w:r>
      <w:r w:rsidR="001F6774" w:rsidRPr="009C022F">
        <w:br/>
      </w:r>
      <w:r w:rsidRPr="009C022F">
        <w:t xml:space="preserve">z wykonania czynności nadzoru potwierdzonego przez </w:t>
      </w:r>
      <w:r w:rsidR="0059415B" w:rsidRPr="009C022F">
        <w:t>Inżyniera (</w:t>
      </w:r>
      <w:r w:rsidRPr="009C022F">
        <w:t>inspektora nadzoru</w:t>
      </w:r>
      <w:r w:rsidR="0059415B" w:rsidRPr="009C022F">
        <w:t>)</w:t>
      </w:r>
      <w:r w:rsidR="00510CA8">
        <w:t>.</w:t>
      </w:r>
      <w:r w:rsidR="00BD49D2" w:rsidRPr="009C022F">
        <w:t xml:space="preserve"> </w:t>
      </w:r>
      <w:r w:rsidR="00510CA8">
        <w:t xml:space="preserve"> </w:t>
      </w:r>
    </w:p>
    <w:p w:rsidR="00487203" w:rsidRPr="00510CA8" w:rsidRDefault="00487203" w:rsidP="00510CA8">
      <w:pPr>
        <w:pStyle w:val="Akapitzlist"/>
        <w:numPr>
          <w:ilvl w:val="0"/>
          <w:numId w:val="25"/>
        </w:numPr>
        <w:spacing w:line="360" w:lineRule="auto"/>
        <w:rPr>
          <w:b/>
        </w:rPr>
      </w:pPr>
      <w:r w:rsidRPr="00510CA8">
        <w:rPr>
          <w:b/>
        </w:rPr>
        <w:t xml:space="preserve"> Wymagania:</w:t>
      </w:r>
    </w:p>
    <w:p w:rsidR="00531C20" w:rsidRPr="009C022F" w:rsidRDefault="001F3388" w:rsidP="007423A3">
      <w:pPr>
        <w:numPr>
          <w:ilvl w:val="0"/>
          <w:numId w:val="3"/>
        </w:numPr>
        <w:tabs>
          <w:tab w:val="num" w:pos="1980"/>
        </w:tabs>
        <w:spacing w:line="360" w:lineRule="auto"/>
        <w:jc w:val="both"/>
      </w:pPr>
      <w:r w:rsidRPr="009C022F">
        <w:t xml:space="preserve">Dokumentacja projektowa </w:t>
      </w:r>
      <w:r w:rsidR="00487203" w:rsidRPr="009C022F">
        <w:t>powinn</w:t>
      </w:r>
      <w:r w:rsidRPr="009C022F">
        <w:t>a</w:t>
      </w:r>
      <w:r w:rsidR="00487203" w:rsidRPr="009C022F">
        <w:t xml:space="preserve"> uwzględniać wymagania określone w obowiązujących przepisach, założeniach programowych, warunkach technicznych wydanych przez właścicieli urządzeń infrastruktury, opiniach, uzgodnieniach oraz wnioskach z przeprowadzonych badań geologicznych. W dokumentacji projektowej nie mogą być przyjęte rozwiązania konkretnej firmy, a jedynie należy przyjmować rozwiązania o danych parametrach technicznych, które muszą być podane w opracowaniu.</w:t>
      </w:r>
      <w:r w:rsidR="007816B3" w:rsidRPr="009C022F">
        <w:t xml:space="preserve"> </w:t>
      </w:r>
    </w:p>
    <w:p w:rsidR="00A76A58" w:rsidRPr="009C022F" w:rsidRDefault="00487203" w:rsidP="007423A3">
      <w:pPr>
        <w:numPr>
          <w:ilvl w:val="0"/>
          <w:numId w:val="3"/>
        </w:numPr>
        <w:tabs>
          <w:tab w:val="num" w:pos="1980"/>
        </w:tabs>
        <w:spacing w:line="360" w:lineRule="auto"/>
        <w:jc w:val="both"/>
      </w:pPr>
      <w:r w:rsidRPr="009C022F">
        <w:t xml:space="preserve">Oferowana cena za prace projektowe powinna obejmować kompleks czynności i kosztów z nimi związanych łącznie z opłatami pobieranymi przez urzędy i instytucje, z tytułu uzgodnień prac </w:t>
      </w:r>
      <w:r w:rsidRPr="009C022F">
        <w:lastRenderedPageBreak/>
        <w:t>projektowych oraz opłat związanych z uzyskaniem warunków technicz</w:t>
      </w:r>
      <w:r w:rsidR="001F6774" w:rsidRPr="009C022F">
        <w:t>nych dotyczących dostaw mediów.</w:t>
      </w:r>
    </w:p>
    <w:p w:rsidR="002E4CAA" w:rsidRPr="009C022F" w:rsidRDefault="00B542DF" w:rsidP="007423A3">
      <w:pPr>
        <w:numPr>
          <w:ilvl w:val="0"/>
          <w:numId w:val="3"/>
        </w:numPr>
        <w:tabs>
          <w:tab w:val="num" w:pos="1980"/>
        </w:tabs>
        <w:spacing w:line="360" w:lineRule="auto"/>
        <w:jc w:val="both"/>
      </w:pPr>
      <w:r w:rsidRPr="009C022F">
        <w:t xml:space="preserve">Wykonywany przez Wykonawcę projekt zieleni należy </w:t>
      </w:r>
      <w:r w:rsidR="00F42C4B" w:rsidRPr="009C022F">
        <w:t xml:space="preserve">uzgodnić z Zarządem Oczyszczania Miasta. </w:t>
      </w:r>
    </w:p>
    <w:p w:rsidR="00A76A58" w:rsidRPr="009C022F" w:rsidRDefault="007816B3" w:rsidP="007423A3">
      <w:pPr>
        <w:numPr>
          <w:ilvl w:val="0"/>
          <w:numId w:val="3"/>
        </w:numPr>
        <w:tabs>
          <w:tab w:val="num" w:pos="1980"/>
        </w:tabs>
        <w:spacing w:line="360" w:lineRule="auto"/>
        <w:jc w:val="both"/>
      </w:pPr>
      <w:r w:rsidRPr="009C022F">
        <w:t>Wykonana dokumentacja powinna być kompletna z punktu widzenia celu, któremu ma służyć. Zawierać będzie wymagane potwierdzenia s</w:t>
      </w:r>
      <w:r w:rsidR="002D0EF6" w:rsidRPr="009C022F">
        <w:t>prawdzeń rozwiązań projektowych</w:t>
      </w:r>
      <w:r w:rsidRPr="009C022F">
        <w:t xml:space="preserve"> w zakresie wynikającym z przepisów, wymagane opinie, uzgodnienia, zgody i pozwolenia w zakresie wynikającym z przepisów, a także spis opracowań i dokumentacji składających się na komplet przedmiotu zamówienia. Posiadać będzie oświadczenie Wykonawcy, podpisane przez projektantów odpowiedzialnych za spełnienie tych wymagań, że została wykonana zgodnie </w:t>
      </w:r>
      <w:r w:rsidR="002D0EF6" w:rsidRPr="009C022F">
        <w:t xml:space="preserve">              </w:t>
      </w:r>
      <w:r w:rsidRPr="009C022F">
        <w:t>z umową, obowiązującymi przepisami i w stanie kompletnym z punku widzenia celu, któremu ma służyć.</w:t>
      </w:r>
    </w:p>
    <w:p w:rsidR="00A76A58" w:rsidRPr="009C022F" w:rsidRDefault="00487203" w:rsidP="007423A3">
      <w:pPr>
        <w:numPr>
          <w:ilvl w:val="0"/>
          <w:numId w:val="3"/>
        </w:numPr>
        <w:tabs>
          <w:tab w:val="num" w:pos="1980"/>
        </w:tabs>
        <w:spacing w:line="360" w:lineRule="auto"/>
        <w:jc w:val="both"/>
      </w:pPr>
      <w:r w:rsidRPr="009C022F">
        <w:rPr>
          <w:color w:val="000000"/>
          <w:spacing w:val="1"/>
        </w:rPr>
        <w:t xml:space="preserve">Wykonawca zobowiązany jest do sygnalizowania problemów wynikających z realizacji zamówienia </w:t>
      </w:r>
      <w:r w:rsidRPr="009C022F">
        <w:rPr>
          <w:color w:val="000000"/>
        </w:rPr>
        <w:t>na każdym jej etapie</w:t>
      </w:r>
      <w:r w:rsidR="000E4AE9" w:rsidRPr="009C022F">
        <w:rPr>
          <w:color w:val="000000"/>
        </w:rPr>
        <w:t xml:space="preserve"> oraz c</w:t>
      </w:r>
      <w:r w:rsidRPr="009C022F">
        <w:rPr>
          <w:color w:val="000000"/>
        </w:rPr>
        <w:t>zynnie uczestniczyć w spotkaniach</w:t>
      </w:r>
      <w:r w:rsidR="00C97FB7" w:rsidRPr="009C022F">
        <w:rPr>
          <w:color w:val="000000"/>
        </w:rPr>
        <w:t xml:space="preserve"> </w:t>
      </w:r>
      <w:r w:rsidR="000E4AE9" w:rsidRPr="009C022F">
        <w:rPr>
          <w:color w:val="000000"/>
        </w:rPr>
        <w:t xml:space="preserve">z nimi związanych </w:t>
      </w:r>
      <w:r w:rsidR="002D0EF6" w:rsidRPr="009C022F">
        <w:rPr>
          <w:color w:val="000000"/>
        </w:rPr>
        <w:t xml:space="preserve">             </w:t>
      </w:r>
      <w:r w:rsidR="000E4AE9" w:rsidRPr="009C022F">
        <w:rPr>
          <w:color w:val="000000"/>
        </w:rPr>
        <w:t xml:space="preserve">i </w:t>
      </w:r>
      <w:r w:rsidRPr="009C022F">
        <w:rPr>
          <w:color w:val="000000"/>
        </w:rPr>
        <w:t>rozwiązywa</w:t>
      </w:r>
      <w:r w:rsidRPr="009C022F">
        <w:rPr>
          <w:color w:val="000000"/>
          <w:spacing w:val="-2"/>
        </w:rPr>
        <w:t>ni</w:t>
      </w:r>
      <w:r w:rsidR="000E4AE9" w:rsidRPr="009C022F">
        <w:rPr>
          <w:color w:val="000000"/>
          <w:spacing w:val="-2"/>
        </w:rPr>
        <w:t>u</w:t>
      </w:r>
      <w:r w:rsidR="00FF11C4" w:rsidRPr="009C022F">
        <w:rPr>
          <w:color w:val="000000"/>
          <w:spacing w:val="-2"/>
        </w:rPr>
        <w:t xml:space="preserve"> zaistniałych</w:t>
      </w:r>
      <w:r w:rsidRPr="009C022F">
        <w:rPr>
          <w:color w:val="000000"/>
          <w:spacing w:val="-2"/>
        </w:rPr>
        <w:t xml:space="preserve"> trudności.</w:t>
      </w:r>
    </w:p>
    <w:p w:rsidR="006C338D" w:rsidRPr="009C022F" w:rsidRDefault="006C338D" w:rsidP="007423A3">
      <w:pPr>
        <w:numPr>
          <w:ilvl w:val="0"/>
          <w:numId w:val="3"/>
        </w:numPr>
        <w:tabs>
          <w:tab w:val="num" w:pos="1980"/>
        </w:tabs>
        <w:spacing w:line="360" w:lineRule="auto"/>
        <w:jc w:val="both"/>
      </w:pPr>
      <w:r w:rsidRPr="009C022F">
        <w:rPr>
          <w:color w:val="000000"/>
          <w:spacing w:val="-2"/>
        </w:rPr>
        <w:t>W przypadku zgłoszenia potrzeby zorganizowania konsultacji społecznych przez mieszkańców oraz organizacje i stowarzyszenia społeczne Wykonawca będzie zobowiązany do czynnego udziału w konsultacjach.</w:t>
      </w:r>
    </w:p>
    <w:p w:rsidR="00A76A58" w:rsidRPr="009C022F" w:rsidRDefault="00487203" w:rsidP="007423A3">
      <w:pPr>
        <w:numPr>
          <w:ilvl w:val="0"/>
          <w:numId w:val="3"/>
        </w:numPr>
        <w:tabs>
          <w:tab w:val="num" w:pos="1980"/>
        </w:tabs>
        <w:spacing w:line="360" w:lineRule="auto"/>
        <w:jc w:val="both"/>
      </w:pPr>
      <w:r w:rsidRPr="009C022F">
        <w:rPr>
          <w:color w:val="000000"/>
        </w:rPr>
        <w:t xml:space="preserve">Wykonawca zobowiązuje się wykonać przedmiot zamówienia zgodnie z zasadami współczesnej </w:t>
      </w:r>
      <w:r w:rsidRPr="009C022F">
        <w:rPr>
          <w:color w:val="000000"/>
          <w:spacing w:val="-6"/>
        </w:rPr>
        <w:t>wiedzy technicznej, obowiązującymi przepisami oraz obowiązującymi normami i normatywami.</w:t>
      </w:r>
    </w:p>
    <w:p w:rsidR="00A76A58" w:rsidRPr="009C022F" w:rsidRDefault="00C1510D" w:rsidP="007423A3">
      <w:pPr>
        <w:numPr>
          <w:ilvl w:val="0"/>
          <w:numId w:val="3"/>
        </w:numPr>
        <w:tabs>
          <w:tab w:val="num" w:pos="1980"/>
        </w:tabs>
        <w:spacing w:line="360" w:lineRule="auto"/>
        <w:jc w:val="both"/>
      </w:pPr>
      <w:r w:rsidRPr="009C022F">
        <w:t xml:space="preserve">Wykonawca dokumentacji jest zobowiązany do udzielania odpowiedzi na pytania </w:t>
      </w:r>
      <w:r w:rsidR="00443883" w:rsidRPr="009C022F">
        <w:t>o</w:t>
      </w:r>
      <w:r w:rsidRPr="009C022F">
        <w:t>ferentów uczestniczących w postępowaniu przetargowym na wykonanie robót budowlanych, dotyczących przygotowanej przez Wykonawcę dokumentacji projektowej.</w:t>
      </w:r>
    </w:p>
    <w:p w:rsidR="00A76A58" w:rsidRPr="009C022F" w:rsidRDefault="00C1510D" w:rsidP="007423A3">
      <w:pPr>
        <w:numPr>
          <w:ilvl w:val="0"/>
          <w:numId w:val="3"/>
        </w:numPr>
        <w:tabs>
          <w:tab w:val="num" w:pos="1980"/>
        </w:tabs>
        <w:spacing w:line="360" w:lineRule="auto"/>
        <w:jc w:val="both"/>
      </w:pPr>
      <w:r w:rsidRPr="009C022F">
        <w:t xml:space="preserve">Wykonawca przekaże Zamawiającemu </w:t>
      </w:r>
      <w:r w:rsidR="00955F91" w:rsidRPr="009C022F">
        <w:t>oryginały</w:t>
      </w:r>
      <w:r w:rsidRPr="009C022F">
        <w:t xml:space="preserve"> wniosków wraz z kompletem załączników  </w:t>
      </w:r>
      <w:r w:rsidR="002D0EF6" w:rsidRPr="009C022F">
        <w:t xml:space="preserve">               </w:t>
      </w:r>
      <w:r w:rsidRPr="009C022F">
        <w:t>o wydanie postanowień i decyzji administracyjnych oraz kopie wystąpień o warunki techniczne i uzgodnienia. Kopia powinna być przekazana do Zamawiającego z potwierdzeniem daty złożenia wniosku lub wystąpienia.</w:t>
      </w:r>
    </w:p>
    <w:p w:rsidR="00A76A58" w:rsidRPr="009C022F" w:rsidRDefault="00C1510D" w:rsidP="007423A3">
      <w:pPr>
        <w:numPr>
          <w:ilvl w:val="0"/>
          <w:numId w:val="3"/>
        </w:numPr>
        <w:tabs>
          <w:tab w:val="num" w:pos="1980"/>
        </w:tabs>
        <w:spacing w:line="360" w:lineRule="auto"/>
        <w:jc w:val="both"/>
      </w:pPr>
      <w:r w:rsidRPr="009C022F">
        <w:t xml:space="preserve">W przypadku zgłoszenia uwag do materiałów załączonych do wniosków i wystąpień przez jednostki, które wydają opinie, uzgodnienia, postanowienia czy decyzje administracyjne Wykonawca ma obowiązek niezwłocznego poprawienia lub uzupełnienia materiałów </w:t>
      </w:r>
      <w:r w:rsidR="00EB0171" w:rsidRPr="009C022F">
        <w:t xml:space="preserve">                           </w:t>
      </w:r>
      <w:r w:rsidRPr="009C022F">
        <w:t xml:space="preserve">i przekazanie skorygowanych materiałów do właściwych jednostek. Kopie materiałów wraz </w:t>
      </w:r>
      <w:r w:rsidR="00EB0171" w:rsidRPr="009C022F">
        <w:t xml:space="preserve">                </w:t>
      </w:r>
      <w:r w:rsidRPr="009C022F">
        <w:t>z potwierdzeniem terminu ich przekazania wykonawca przekaże Zamawiającemu.</w:t>
      </w:r>
    </w:p>
    <w:p w:rsidR="00A76A58" w:rsidRPr="009C022F" w:rsidRDefault="00C1510D" w:rsidP="007423A3">
      <w:pPr>
        <w:numPr>
          <w:ilvl w:val="0"/>
          <w:numId w:val="3"/>
        </w:numPr>
        <w:tabs>
          <w:tab w:val="num" w:pos="1980"/>
        </w:tabs>
        <w:spacing w:line="360" w:lineRule="auto"/>
        <w:jc w:val="both"/>
      </w:pPr>
      <w:r w:rsidRPr="009C022F">
        <w:t xml:space="preserve">Wnioski </w:t>
      </w:r>
      <w:r w:rsidR="007C2DF3" w:rsidRPr="009C022F">
        <w:t xml:space="preserve">o wydanie </w:t>
      </w:r>
      <w:r w:rsidRPr="009C022F">
        <w:t xml:space="preserve">decyzji administracyjnych oraz korespondencja z tym związana </w:t>
      </w:r>
      <w:r w:rsidR="007C2DF3" w:rsidRPr="009C022F">
        <w:t xml:space="preserve">będą kierowane do odpowiednich organów po uprzedniej akceptacji </w:t>
      </w:r>
      <w:r w:rsidRPr="009C022F">
        <w:t xml:space="preserve">Zamawiającego. Wydane decyzje administracyjne, </w:t>
      </w:r>
      <w:r w:rsidR="00DC094E" w:rsidRPr="009C022F">
        <w:t xml:space="preserve">oryginały </w:t>
      </w:r>
      <w:r w:rsidRPr="009C022F">
        <w:t>wniosków, jak również pozostał</w:t>
      </w:r>
      <w:r w:rsidR="00531C20" w:rsidRPr="009C022F">
        <w:t>a</w:t>
      </w:r>
      <w:r w:rsidRPr="009C022F">
        <w:t xml:space="preserve"> korespondencj</w:t>
      </w:r>
      <w:r w:rsidR="00531C20" w:rsidRPr="009C022F">
        <w:t>a</w:t>
      </w:r>
      <w:r w:rsidRPr="009C022F">
        <w:t xml:space="preserve"> </w:t>
      </w:r>
      <w:r w:rsidRPr="009C022F">
        <w:lastRenderedPageBreak/>
        <w:t>prowadzon</w:t>
      </w:r>
      <w:r w:rsidR="00531C20" w:rsidRPr="009C022F">
        <w:t>a</w:t>
      </w:r>
      <w:r w:rsidRPr="009C022F">
        <w:t xml:space="preserve"> w imieniu Zamawiającego wraz z załącznikami powinny być </w:t>
      </w:r>
      <w:r w:rsidR="00DA33F4" w:rsidRPr="009C022F">
        <w:t xml:space="preserve">niezwłocznie </w:t>
      </w:r>
      <w:r w:rsidRPr="009C022F">
        <w:t>przekazywane Z</w:t>
      </w:r>
      <w:r w:rsidR="00DA33F4" w:rsidRPr="009C022F">
        <w:t>amawiające</w:t>
      </w:r>
      <w:r w:rsidR="00531C20" w:rsidRPr="009C022F">
        <w:t>mu</w:t>
      </w:r>
      <w:r w:rsidRPr="009C022F">
        <w:t>.</w:t>
      </w:r>
    </w:p>
    <w:p w:rsidR="00A76A58" w:rsidRPr="009C022F" w:rsidRDefault="00C1510D" w:rsidP="007423A3">
      <w:pPr>
        <w:numPr>
          <w:ilvl w:val="0"/>
          <w:numId w:val="3"/>
        </w:numPr>
        <w:tabs>
          <w:tab w:val="num" w:pos="1980"/>
        </w:tabs>
        <w:spacing w:line="360" w:lineRule="auto"/>
        <w:jc w:val="both"/>
      </w:pPr>
      <w:r w:rsidRPr="009C022F">
        <w:t>Zaleca się, aby Wykonawca dokonał wizji lokalnej na terenie realizacji projektu i w jego okolicy, w celu dokonania oceny dokumentów i informacji przekazywanych w ramach niniejszego postępowania przez Zamawiającego.</w:t>
      </w:r>
    </w:p>
    <w:p w:rsidR="004E22ED" w:rsidRPr="009C022F" w:rsidRDefault="00487203" w:rsidP="007423A3">
      <w:pPr>
        <w:numPr>
          <w:ilvl w:val="0"/>
          <w:numId w:val="3"/>
        </w:numPr>
        <w:tabs>
          <w:tab w:val="clear" w:pos="360"/>
          <w:tab w:val="num" w:pos="363"/>
          <w:tab w:val="num" w:pos="1980"/>
        </w:tabs>
        <w:spacing w:line="360" w:lineRule="auto"/>
        <w:jc w:val="both"/>
      </w:pPr>
      <w:r w:rsidRPr="009C022F">
        <w:rPr>
          <w:color w:val="000000"/>
          <w:spacing w:val="-2"/>
        </w:rPr>
        <w:t xml:space="preserve">14 dni po podpisaniu umowy Wykonawca zobowiązany jest do przekazania Zamawiającemu graficznego terminowo – rzeczowo - finansowego Harmonogramu realizacji poszczególnych pozycji dokumentacji, określonych w Tabeli </w:t>
      </w:r>
      <w:r w:rsidR="00B304AD" w:rsidRPr="009C022F">
        <w:rPr>
          <w:color w:val="000000"/>
          <w:spacing w:val="-2"/>
        </w:rPr>
        <w:t>O</w:t>
      </w:r>
      <w:r w:rsidRPr="009C022F">
        <w:rPr>
          <w:color w:val="000000"/>
          <w:spacing w:val="-2"/>
        </w:rPr>
        <w:t xml:space="preserve">pracowań </w:t>
      </w:r>
      <w:r w:rsidR="00B304AD" w:rsidRPr="009C022F">
        <w:rPr>
          <w:color w:val="000000"/>
          <w:spacing w:val="-2"/>
        </w:rPr>
        <w:t>P</w:t>
      </w:r>
      <w:r w:rsidRPr="009C022F">
        <w:rPr>
          <w:color w:val="000000"/>
          <w:spacing w:val="-2"/>
        </w:rPr>
        <w:t>rojektowych.</w:t>
      </w:r>
    </w:p>
    <w:p w:rsidR="0087783C" w:rsidRPr="009C022F" w:rsidRDefault="004C0044" w:rsidP="007423A3">
      <w:pPr>
        <w:numPr>
          <w:ilvl w:val="0"/>
          <w:numId w:val="3"/>
        </w:numPr>
        <w:tabs>
          <w:tab w:val="num" w:pos="1980"/>
        </w:tabs>
        <w:spacing w:line="360" w:lineRule="auto"/>
        <w:jc w:val="both"/>
      </w:pPr>
      <w:r w:rsidRPr="009C022F">
        <w:t xml:space="preserve">Wykonawca zobowiązany jest do </w:t>
      </w:r>
      <w:r w:rsidR="0038646A" w:rsidRPr="009C022F">
        <w:t xml:space="preserve">opracowania </w:t>
      </w:r>
      <w:r w:rsidR="000A2908" w:rsidRPr="009C022F">
        <w:t>ma</w:t>
      </w:r>
      <w:r w:rsidR="0038646A" w:rsidRPr="009C022F">
        <w:t>p z projektowanym podziałem nier</w:t>
      </w:r>
      <w:r w:rsidR="000A2908" w:rsidRPr="009C022F">
        <w:t>uchomości zgodnie z obowiązującymi przepisami, w szczególności projektowane do wydzielenia działki muszą mieć zapewniony dostęp do drogi publicznej.</w:t>
      </w:r>
      <w:r w:rsidR="002E4CAA" w:rsidRPr="009C022F">
        <w:t xml:space="preserve"> W przypadku gdy projektowany podział zostanie wykonany przez istniejący budynek, </w:t>
      </w:r>
      <w:r w:rsidR="00AD3863" w:rsidRPr="009C022F">
        <w:t xml:space="preserve">powinien być </w:t>
      </w:r>
      <w:r w:rsidR="002E4CAA" w:rsidRPr="009C022F">
        <w:t>on zgodn</w:t>
      </w:r>
      <w:r w:rsidR="00AD3863" w:rsidRPr="009C022F">
        <w:t>y</w:t>
      </w:r>
      <w:r w:rsidR="002E4CAA" w:rsidRPr="009C022F">
        <w:t xml:space="preserve"> z</w:t>
      </w:r>
      <w:r w:rsidR="000A773F" w:rsidRPr="009C022F">
        <w:t xml:space="preserve"> Rozporządzeniem Rady Ministrów z dnia 7 grudnia 2004 r. w sprawie sposobu i trybu dokonywania podziałów nieruchomości.</w:t>
      </w:r>
      <w:r w:rsidR="002E4CAA" w:rsidRPr="009C022F">
        <w:t xml:space="preserve"> </w:t>
      </w:r>
      <w:r w:rsidRPr="009C022F">
        <w:t xml:space="preserve"> </w:t>
      </w:r>
    </w:p>
    <w:p w:rsidR="00836F9E" w:rsidRPr="009C022F" w:rsidRDefault="00836F9E" w:rsidP="007423A3">
      <w:pPr>
        <w:numPr>
          <w:ilvl w:val="0"/>
          <w:numId w:val="3"/>
        </w:numPr>
        <w:tabs>
          <w:tab w:val="num" w:pos="1980"/>
        </w:tabs>
        <w:spacing w:line="360" w:lineRule="auto"/>
        <w:jc w:val="both"/>
      </w:pPr>
      <w:r w:rsidRPr="009C022F">
        <w:t>Wykonawca zobowiązany jest do koordynowania prac z innymi inwestycjami przewidzianymi do realizacji w tym obszarze.</w:t>
      </w:r>
    </w:p>
    <w:p w:rsidR="001212FC" w:rsidRPr="009C022F" w:rsidRDefault="001212FC" w:rsidP="007423A3">
      <w:pPr>
        <w:numPr>
          <w:ilvl w:val="0"/>
          <w:numId w:val="3"/>
        </w:numPr>
        <w:tabs>
          <w:tab w:val="num" w:pos="1980"/>
        </w:tabs>
        <w:spacing w:line="360" w:lineRule="auto"/>
        <w:jc w:val="both"/>
      </w:pPr>
      <w:r w:rsidRPr="009C022F">
        <w:t xml:space="preserve">W przypadku dezaktualizacji lub utraty ważności warunków technicznych, opinii, uzgodnień, zgłoszeń, zatwierdzeń dokumentacji projektowej, decyzji administracyjnych, Wykonawca zobowiązany jest do ich pozyskania w trakcie obowiązywania umowy.  </w:t>
      </w:r>
    </w:p>
    <w:p w:rsidR="00F43EE5" w:rsidRPr="009C022F" w:rsidRDefault="00F43EE5" w:rsidP="007423A3">
      <w:pPr>
        <w:numPr>
          <w:ilvl w:val="0"/>
          <w:numId w:val="13"/>
        </w:numPr>
        <w:tabs>
          <w:tab w:val="num" w:pos="1980"/>
        </w:tabs>
        <w:spacing w:line="360" w:lineRule="auto"/>
        <w:jc w:val="both"/>
      </w:pPr>
      <w:r w:rsidRPr="009C022F">
        <w:t>Zamawiający wymaga, aby dokumentacja była zapakowana w teczki (wytrzymałe, zaopatrzone w uchwyty i odpowiednio zamknięte).</w:t>
      </w:r>
    </w:p>
    <w:p w:rsidR="00C1510D" w:rsidRPr="009C022F" w:rsidRDefault="00C1510D" w:rsidP="007423A3">
      <w:pPr>
        <w:numPr>
          <w:ilvl w:val="0"/>
          <w:numId w:val="13"/>
        </w:numPr>
        <w:tabs>
          <w:tab w:val="num" w:pos="1980"/>
        </w:tabs>
        <w:spacing w:line="360" w:lineRule="auto"/>
        <w:jc w:val="both"/>
      </w:pPr>
      <w:r w:rsidRPr="009C022F">
        <w:t>Ilość egzemplarzy dokumentacji</w:t>
      </w:r>
      <w:r w:rsidR="001F6774" w:rsidRPr="009C022F">
        <w:t xml:space="preserve"> projektowej</w:t>
      </w:r>
      <w:r w:rsidRPr="009C022F">
        <w:t>:</w:t>
      </w:r>
    </w:p>
    <w:p w:rsidR="00C1510D" w:rsidRPr="009C022F" w:rsidRDefault="00C1510D" w:rsidP="007423A3">
      <w:pPr>
        <w:numPr>
          <w:ilvl w:val="0"/>
          <w:numId w:val="14"/>
        </w:numPr>
        <w:spacing w:line="360" w:lineRule="auto"/>
        <w:jc w:val="both"/>
      </w:pPr>
      <w:r w:rsidRPr="009C022F">
        <w:t>Projekt budowlany – 5 egz</w:t>
      </w:r>
      <w:r w:rsidR="00BD49D2" w:rsidRPr="009C022F">
        <w:t>.</w:t>
      </w:r>
      <w:r w:rsidRPr="009C022F">
        <w:t xml:space="preserve"> </w:t>
      </w:r>
      <w:r w:rsidR="00E04A37" w:rsidRPr="009C022F">
        <w:t xml:space="preserve">  </w:t>
      </w:r>
      <w:r w:rsidR="00B01143" w:rsidRPr="009C022F">
        <w:t xml:space="preserve"> </w:t>
      </w:r>
    </w:p>
    <w:p w:rsidR="00B01143" w:rsidRPr="009C022F" w:rsidRDefault="00C1510D" w:rsidP="007423A3">
      <w:pPr>
        <w:numPr>
          <w:ilvl w:val="0"/>
          <w:numId w:val="14"/>
        </w:numPr>
        <w:spacing w:line="360" w:lineRule="auto"/>
        <w:jc w:val="both"/>
      </w:pPr>
      <w:r w:rsidRPr="009C022F">
        <w:t xml:space="preserve">Projekty wykonawcze – 5 egz. </w:t>
      </w:r>
    </w:p>
    <w:p w:rsidR="00C1510D" w:rsidRPr="009C022F" w:rsidRDefault="00C1510D" w:rsidP="007423A3">
      <w:pPr>
        <w:numPr>
          <w:ilvl w:val="0"/>
          <w:numId w:val="14"/>
        </w:numPr>
        <w:spacing w:line="360" w:lineRule="auto"/>
        <w:jc w:val="both"/>
      </w:pPr>
      <w:r w:rsidRPr="009C022F">
        <w:t xml:space="preserve">Przedmiary robót wszystkich branż – </w:t>
      </w:r>
      <w:r w:rsidRPr="009C022F">
        <w:rPr>
          <w:b/>
        </w:rPr>
        <w:t>2 egz.</w:t>
      </w:r>
    </w:p>
    <w:p w:rsidR="00C1510D" w:rsidRPr="009C022F" w:rsidRDefault="00C1510D" w:rsidP="007423A3">
      <w:pPr>
        <w:numPr>
          <w:ilvl w:val="0"/>
          <w:numId w:val="14"/>
        </w:numPr>
        <w:spacing w:line="360" w:lineRule="auto"/>
        <w:jc w:val="both"/>
      </w:pPr>
      <w:r w:rsidRPr="009C022F">
        <w:t xml:space="preserve">Kosztorys inwestorski </w:t>
      </w:r>
      <w:r w:rsidRPr="009C022F">
        <w:rPr>
          <w:b/>
        </w:rPr>
        <w:t>– 2 egz.</w:t>
      </w:r>
    </w:p>
    <w:p w:rsidR="00EC7844" w:rsidRPr="009C022F" w:rsidRDefault="00EC7844" w:rsidP="007423A3">
      <w:pPr>
        <w:numPr>
          <w:ilvl w:val="0"/>
          <w:numId w:val="14"/>
        </w:numPr>
        <w:spacing w:line="360" w:lineRule="auto"/>
        <w:jc w:val="both"/>
        <w:rPr>
          <w:b/>
        </w:rPr>
      </w:pPr>
      <w:r w:rsidRPr="009C022F">
        <w:t xml:space="preserve">Formularz kosztorysu do oferty – </w:t>
      </w:r>
      <w:r w:rsidRPr="009C022F">
        <w:rPr>
          <w:b/>
        </w:rPr>
        <w:t>2 egz.</w:t>
      </w:r>
    </w:p>
    <w:p w:rsidR="00C1510D" w:rsidRPr="009C022F" w:rsidRDefault="00C1510D" w:rsidP="007423A3">
      <w:pPr>
        <w:numPr>
          <w:ilvl w:val="0"/>
          <w:numId w:val="14"/>
        </w:numPr>
        <w:spacing w:line="360" w:lineRule="auto"/>
        <w:jc w:val="both"/>
        <w:rPr>
          <w:b/>
        </w:rPr>
      </w:pPr>
      <w:r w:rsidRPr="009C022F">
        <w:t>Badania geologiczn</w:t>
      </w:r>
      <w:r w:rsidR="00BF1443" w:rsidRPr="009C022F">
        <w:t>o - inżynierskie</w:t>
      </w:r>
      <w:r w:rsidRPr="009C022F">
        <w:rPr>
          <w:b/>
        </w:rPr>
        <w:t xml:space="preserve"> – </w:t>
      </w:r>
      <w:r w:rsidR="00802D93" w:rsidRPr="009C022F">
        <w:rPr>
          <w:b/>
        </w:rPr>
        <w:t>4</w:t>
      </w:r>
      <w:r w:rsidRPr="009C022F">
        <w:rPr>
          <w:b/>
        </w:rPr>
        <w:t xml:space="preserve"> egz.</w:t>
      </w:r>
    </w:p>
    <w:p w:rsidR="00C73AD2" w:rsidRPr="009C022F" w:rsidRDefault="00C73AD2" w:rsidP="007423A3">
      <w:pPr>
        <w:numPr>
          <w:ilvl w:val="0"/>
          <w:numId w:val="14"/>
        </w:numPr>
        <w:spacing w:line="360" w:lineRule="auto"/>
        <w:jc w:val="both"/>
      </w:pPr>
      <w:r w:rsidRPr="009C022F">
        <w:t xml:space="preserve">Mapy z projektowanym podziałem nieruchomości – </w:t>
      </w:r>
      <w:r w:rsidR="000073DE" w:rsidRPr="009C022F">
        <w:t xml:space="preserve">po </w:t>
      </w:r>
      <w:r w:rsidRPr="009C022F">
        <w:rPr>
          <w:b/>
        </w:rPr>
        <w:t xml:space="preserve">5 egz. </w:t>
      </w:r>
    </w:p>
    <w:p w:rsidR="00C1510D" w:rsidRPr="009C022F" w:rsidRDefault="00C1510D" w:rsidP="007423A3">
      <w:pPr>
        <w:numPr>
          <w:ilvl w:val="0"/>
          <w:numId w:val="14"/>
        </w:numPr>
        <w:spacing w:line="360" w:lineRule="auto"/>
        <w:jc w:val="both"/>
      </w:pPr>
      <w:r w:rsidRPr="009C022F">
        <w:t xml:space="preserve">Dokumentacja w wersji elektronicznej – </w:t>
      </w:r>
      <w:r w:rsidRPr="009C022F">
        <w:rPr>
          <w:b/>
        </w:rPr>
        <w:t>na nośniku DVD (tekst w formacie PDF, rysunki w formacie</w:t>
      </w:r>
      <w:r w:rsidR="00E04A37" w:rsidRPr="009C022F">
        <w:rPr>
          <w:b/>
        </w:rPr>
        <w:t xml:space="preserve"> PDF i</w:t>
      </w:r>
      <w:r w:rsidRPr="009C022F">
        <w:rPr>
          <w:b/>
        </w:rPr>
        <w:t xml:space="preserve"> DWG, kosztorys inwestorski w formacie </w:t>
      </w:r>
      <w:r w:rsidR="00E04A37" w:rsidRPr="009C022F">
        <w:rPr>
          <w:b/>
        </w:rPr>
        <w:t>PDF</w:t>
      </w:r>
      <w:r w:rsidR="000073DE" w:rsidRPr="009C022F">
        <w:rPr>
          <w:b/>
        </w:rPr>
        <w:t xml:space="preserve"> oraz umożliwiającym edycję – </w:t>
      </w:r>
      <w:proofErr w:type="spellStart"/>
      <w:r w:rsidR="000073DE" w:rsidRPr="009C022F">
        <w:rPr>
          <w:b/>
        </w:rPr>
        <w:t>exel</w:t>
      </w:r>
      <w:proofErr w:type="spellEnd"/>
      <w:r w:rsidR="000073DE" w:rsidRPr="009C022F">
        <w:rPr>
          <w:b/>
        </w:rPr>
        <w:t xml:space="preserve"> i </w:t>
      </w:r>
      <w:proofErr w:type="spellStart"/>
      <w:r w:rsidR="000073DE" w:rsidRPr="009C022F">
        <w:rPr>
          <w:b/>
        </w:rPr>
        <w:t>ath</w:t>
      </w:r>
      <w:proofErr w:type="spellEnd"/>
      <w:r w:rsidR="00E04A37" w:rsidRPr="009C022F">
        <w:rPr>
          <w:b/>
        </w:rPr>
        <w:t xml:space="preserve">, formularz kosztorysu do oferty </w:t>
      </w:r>
      <w:r w:rsidR="00994F93" w:rsidRPr="009C022F">
        <w:rPr>
          <w:b/>
        </w:rPr>
        <w:t xml:space="preserve">w </w:t>
      </w:r>
      <w:r w:rsidR="00E04A37" w:rsidRPr="009C022F">
        <w:rPr>
          <w:b/>
        </w:rPr>
        <w:t>formacie</w:t>
      </w:r>
      <w:r w:rsidR="009573D3" w:rsidRPr="009C022F">
        <w:rPr>
          <w:b/>
        </w:rPr>
        <w:t xml:space="preserve"> </w:t>
      </w:r>
      <w:r w:rsidR="00E75944" w:rsidRPr="009C022F">
        <w:rPr>
          <w:b/>
        </w:rPr>
        <w:t>PDF</w:t>
      </w:r>
      <w:r w:rsidR="009573D3" w:rsidRPr="009C022F">
        <w:rPr>
          <w:b/>
        </w:rPr>
        <w:t xml:space="preserve"> oraz</w:t>
      </w:r>
      <w:r w:rsidR="00E04A37" w:rsidRPr="009C022F">
        <w:rPr>
          <w:b/>
        </w:rPr>
        <w:t xml:space="preserve"> </w:t>
      </w:r>
      <w:r w:rsidRPr="009C022F">
        <w:rPr>
          <w:b/>
        </w:rPr>
        <w:t xml:space="preserve">umożliwiającym edycję </w:t>
      </w:r>
      <w:r w:rsidR="0027438E" w:rsidRPr="009C022F">
        <w:rPr>
          <w:b/>
        </w:rPr>
        <w:t xml:space="preserve">– </w:t>
      </w:r>
      <w:proofErr w:type="spellStart"/>
      <w:r w:rsidR="000073DE" w:rsidRPr="009C022F">
        <w:rPr>
          <w:b/>
        </w:rPr>
        <w:t>exel</w:t>
      </w:r>
      <w:proofErr w:type="spellEnd"/>
      <w:r w:rsidR="000073DE" w:rsidRPr="009C022F">
        <w:rPr>
          <w:b/>
        </w:rPr>
        <w:t xml:space="preserve"> i </w:t>
      </w:r>
      <w:proofErr w:type="spellStart"/>
      <w:r w:rsidR="0027438E" w:rsidRPr="009C022F">
        <w:rPr>
          <w:b/>
        </w:rPr>
        <w:t>ath</w:t>
      </w:r>
      <w:proofErr w:type="spellEnd"/>
      <w:r w:rsidR="009573D3" w:rsidRPr="009C022F">
        <w:rPr>
          <w:b/>
        </w:rPr>
        <w:t>, przedmiar robót</w:t>
      </w:r>
      <w:r w:rsidR="000073DE" w:rsidRPr="009C022F">
        <w:rPr>
          <w:b/>
        </w:rPr>
        <w:t xml:space="preserve"> </w:t>
      </w:r>
      <w:r w:rsidR="009573D3" w:rsidRPr="009C022F">
        <w:rPr>
          <w:b/>
        </w:rPr>
        <w:t>w formacie PDF</w:t>
      </w:r>
      <w:r w:rsidR="000073DE" w:rsidRPr="009C022F">
        <w:rPr>
          <w:b/>
        </w:rPr>
        <w:t xml:space="preserve">, </w:t>
      </w:r>
      <w:proofErr w:type="spellStart"/>
      <w:r w:rsidR="000073DE" w:rsidRPr="009C022F">
        <w:rPr>
          <w:b/>
        </w:rPr>
        <w:t>exel</w:t>
      </w:r>
      <w:proofErr w:type="spellEnd"/>
      <w:r w:rsidR="009573D3" w:rsidRPr="009C022F">
        <w:rPr>
          <w:b/>
        </w:rPr>
        <w:t xml:space="preserve"> i </w:t>
      </w:r>
      <w:proofErr w:type="spellStart"/>
      <w:r w:rsidR="009573D3" w:rsidRPr="009C022F">
        <w:rPr>
          <w:b/>
        </w:rPr>
        <w:t>ath</w:t>
      </w:r>
      <w:proofErr w:type="spellEnd"/>
      <w:r w:rsidRPr="009C022F">
        <w:rPr>
          <w:b/>
        </w:rPr>
        <w:t xml:space="preserve">) </w:t>
      </w:r>
      <w:r w:rsidR="00EB44FA" w:rsidRPr="009C022F">
        <w:rPr>
          <w:b/>
        </w:rPr>
        <w:t xml:space="preserve">- </w:t>
      </w:r>
      <w:r w:rsidR="00E04A37" w:rsidRPr="009C022F">
        <w:rPr>
          <w:b/>
        </w:rPr>
        <w:t>3</w:t>
      </w:r>
      <w:r w:rsidRPr="009C022F">
        <w:rPr>
          <w:b/>
        </w:rPr>
        <w:t xml:space="preserve"> </w:t>
      </w:r>
      <w:proofErr w:type="spellStart"/>
      <w:r w:rsidRPr="009C022F">
        <w:rPr>
          <w:b/>
        </w:rPr>
        <w:t>szt</w:t>
      </w:r>
      <w:proofErr w:type="spellEnd"/>
    </w:p>
    <w:p w:rsidR="00EE7586" w:rsidRPr="00607C8C" w:rsidRDefault="00C1510D" w:rsidP="00607C8C">
      <w:pPr>
        <w:spacing w:line="360" w:lineRule="auto"/>
        <w:ind w:left="720"/>
        <w:jc w:val="both"/>
      </w:pPr>
      <w:r w:rsidRPr="009C022F">
        <w:t>Forma elektroniczna powinna być zgodna ze spisem wszystkich opracowań projektowych niezbędnych do realizacji robót budowlanych.</w:t>
      </w:r>
    </w:p>
    <w:p w:rsidR="00C1510D" w:rsidRPr="009C022F" w:rsidRDefault="00C1510D" w:rsidP="00607C8C">
      <w:pPr>
        <w:spacing w:line="360" w:lineRule="auto"/>
        <w:ind w:left="1560" w:hanging="1134"/>
        <w:jc w:val="both"/>
        <w:rPr>
          <w:b/>
        </w:rPr>
      </w:pPr>
      <w:r w:rsidRPr="009C022F">
        <w:rPr>
          <w:b/>
        </w:rPr>
        <w:lastRenderedPageBreak/>
        <w:t xml:space="preserve">UWAGA: wszystkie oryginały uzgodnień i opinii powinny znajdować się w pierwszym egzemplarzu (Inwestorskim) </w:t>
      </w:r>
      <w:r w:rsidR="00BD49D2" w:rsidRPr="009C022F">
        <w:rPr>
          <w:b/>
        </w:rPr>
        <w:t>projektu budowlanego.`</w:t>
      </w:r>
    </w:p>
    <w:p w:rsidR="00C1510D" w:rsidRPr="009C022F" w:rsidRDefault="00C1510D" w:rsidP="00607C8C">
      <w:pPr>
        <w:pStyle w:val="Akapitzlist"/>
        <w:numPr>
          <w:ilvl w:val="0"/>
          <w:numId w:val="29"/>
        </w:numPr>
        <w:tabs>
          <w:tab w:val="num" w:pos="1980"/>
        </w:tabs>
        <w:spacing w:line="360" w:lineRule="auto"/>
        <w:jc w:val="both"/>
      </w:pPr>
      <w:r w:rsidRPr="009C022F">
        <w:t>W wersji elektronicznej należy przekazać kompletną dokumentację (wszystkie rysunki zamieszczone w dokumentacji, części opisowe i  obliczeniowe, uzgodnienia, opinie itp.).</w:t>
      </w:r>
    </w:p>
    <w:p w:rsidR="0016533C" w:rsidRDefault="0016533C" w:rsidP="007423A3">
      <w:pPr>
        <w:tabs>
          <w:tab w:val="num" w:pos="1980"/>
        </w:tabs>
        <w:spacing w:line="360" w:lineRule="auto"/>
        <w:jc w:val="both"/>
      </w:pPr>
    </w:p>
    <w:p w:rsidR="00607C8C" w:rsidRPr="009C022F" w:rsidRDefault="00607C8C" w:rsidP="007423A3">
      <w:pPr>
        <w:tabs>
          <w:tab w:val="num" w:pos="1980"/>
        </w:tabs>
        <w:spacing w:line="360" w:lineRule="auto"/>
        <w:jc w:val="both"/>
      </w:pPr>
    </w:p>
    <w:p w:rsidR="00510CA8" w:rsidRPr="00510CA8" w:rsidRDefault="00491AA8" w:rsidP="00510CA8">
      <w:pPr>
        <w:pStyle w:val="Akapitzlist"/>
        <w:numPr>
          <w:ilvl w:val="0"/>
          <w:numId w:val="25"/>
        </w:numPr>
        <w:spacing w:line="360" w:lineRule="auto"/>
        <w:rPr>
          <w:b/>
        </w:rPr>
      </w:pPr>
      <w:r w:rsidRPr="00510CA8">
        <w:rPr>
          <w:b/>
        </w:rPr>
        <w:t>Terminy:</w:t>
      </w:r>
    </w:p>
    <w:p w:rsidR="00416105" w:rsidRPr="009C022F" w:rsidRDefault="00491AA8" w:rsidP="007423A3">
      <w:pPr>
        <w:numPr>
          <w:ilvl w:val="1"/>
          <w:numId w:val="17"/>
        </w:numPr>
        <w:tabs>
          <w:tab w:val="clear" w:pos="1440"/>
          <w:tab w:val="num" w:pos="360"/>
        </w:tabs>
        <w:spacing w:line="360" w:lineRule="auto"/>
        <w:ind w:hanging="1440"/>
      </w:pPr>
      <w:r w:rsidRPr="009C022F">
        <w:t xml:space="preserve">Rozpoczęcie wykonania przedmiotu zamówienia – </w:t>
      </w:r>
      <w:r w:rsidRPr="009C022F">
        <w:rPr>
          <w:b/>
        </w:rPr>
        <w:t>w dniu podpisania umowy</w:t>
      </w:r>
      <w:r w:rsidR="00416105" w:rsidRPr="009C022F">
        <w:t>.</w:t>
      </w:r>
    </w:p>
    <w:p w:rsidR="00491AA8" w:rsidRPr="009C022F" w:rsidRDefault="001F6774" w:rsidP="007423A3">
      <w:pPr>
        <w:numPr>
          <w:ilvl w:val="1"/>
          <w:numId w:val="17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9C022F">
        <w:t>Przekazanie dokumentacji projektowej</w:t>
      </w:r>
      <w:r w:rsidR="00491AA8" w:rsidRPr="009C022F">
        <w:t xml:space="preserve"> – </w:t>
      </w:r>
      <w:r w:rsidRPr="009C022F">
        <w:rPr>
          <w:b/>
        </w:rPr>
        <w:t>6</w:t>
      </w:r>
      <w:r w:rsidR="00491AA8" w:rsidRPr="009C022F">
        <w:rPr>
          <w:b/>
        </w:rPr>
        <w:t xml:space="preserve"> miesięcy od dnia podpisania umowy.</w:t>
      </w:r>
    </w:p>
    <w:p w:rsidR="00510CA8" w:rsidRPr="00510CA8" w:rsidRDefault="00491AA8" w:rsidP="00510CA8">
      <w:pPr>
        <w:pStyle w:val="Akapitzlist"/>
        <w:numPr>
          <w:ilvl w:val="0"/>
          <w:numId w:val="25"/>
        </w:numPr>
        <w:spacing w:line="360" w:lineRule="auto"/>
        <w:jc w:val="both"/>
        <w:rPr>
          <w:b/>
        </w:rPr>
      </w:pPr>
      <w:r w:rsidRPr="00510CA8">
        <w:rPr>
          <w:b/>
        </w:rPr>
        <w:t>Rozliczenie przedmiotu zamówienia</w:t>
      </w:r>
    </w:p>
    <w:p w:rsidR="009333C3" w:rsidRDefault="00491AA8" w:rsidP="00650762">
      <w:pPr>
        <w:spacing w:line="360" w:lineRule="auto"/>
        <w:jc w:val="both"/>
      </w:pPr>
      <w:r w:rsidRPr="009C022F">
        <w:t xml:space="preserve">Rozliczenie przedmiotu zamówienia będzie dokonywane  </w:t>
      </w:r>
      <w:r w:rsidR="00650762">
        <w:t xml:space="preserve"> </w:t>
      </w:r>
      <w:r w:rsidRPr="009C022F">
        <w:t>na podstawie faktur</w:t>
      </w:r>
      <w:r w:rsidR="0032203C" w:rsidRPr="009C022F">
        <w:t xml:space="preserve"> VAT</w:t>
      </w:r>
      <w:r w:rsidRPr="009C022F">
        <w:t xml:space="preserve"> </w:t>
      </w:r>
      <w:r w:rsidR="00650762">
        <w:t>zgodnie z postanowieniami wzoru umowy.</w:t>
      </w:r>
    </w:p>
    <w:p w:rsidR="00731906" w:rsidRPr="00510CA8" w:rsidRDefault="0075784B" w:rsidP="00510CA8">
      <w:pPr>
        <w:pStyle w:val="Akapitzlist"/>
        <w:numPr>
          <w:ilvl w:val="0"/>
          <w:numId w:val="25"/>
        </w:numPr>
        <w:spacing w:line="360" w:lineRule="auto"/>
        <w:jc w:val="both"/>
        <w:rPr>
          <w:b/>
        </w:rPr>
      </w:pPr>
      <w:r w:rsidRPr="009B24D7">
        <w:rPr>
          <w:b/>
        </w:rPr>
        <w:t xml:space="preserve">Przepisy prawne związane z projektowaniem </w:t>
      </w:r>
      <w:r w:rsidR="00731906">
        <w:rPr>
          <w:b/>
        </w:rPr>
        <w:t xml:space="preserve"> </w:t>
      </w:r>
    </w:p>
    <w:p w:rsidR="0075784B" w:rsidRPr="009B24D7" w:rsidRDefault="0075784B" w:rsidP="007423A3">
      <w:pPr>
        <w:pStyle w:val="Akapitzlist"/>
        <w:spacing w:line="360" w:lineRule="auto"/>
        <w:ind w:left="0"/>
        <w:jc w:val="both"/>
      </w:pPr>
      <w:r w:rsidRPr="009B24D7">
        <w:t xml:space="preserve">Dokumentacja winna spełniać wszystkie wymogi obowiązujących przepisów, a w szczególności : </w:t>
      </w:r>
    </w:p>
    <w:p w:rsidR="0075784B" w:rsidRPr="009B24D7" w:rsidRDefault="0075784B" w:rsidP="007423A3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ind w:left="426" w:hanging="426"/>
        <w:jc w:val="both"/>
      </w:pPr>
      <w:r w:rsidRPr="009B24D7">
        <w:t xml:space="preserve">Ustawy z dnia 7 lipca 1994 r. Prawo budowlane (tekst jednolity Dz. U. z 2010 r. nr 243, poz. 1623 z </w:t>
      </w:r>
      <w:proofErr w:type="spellStart"/>
      <w:r w:rsidRPr="009B24D7">
        <w:t>późn</w:t>
      </w:r>
      <w:proofErr w:type="spellEnd"/>
      <w:r w:rsidRPr="009B24D7">
        <w:t xml:space="preserve">. zm.), </w:t>
      </w:r>
    </w:p>
    <w:p w:rsidR="0075784B" w:rsidRPr="009B24D7" w:rsidRDefault="0075784B" w:rsidP="007423A3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ind w:left="426" w:hanging="426"/>
        <w:jc w:val="both"/>
      </w:pPr>
      <w:r w:rsidRPr="009B24D7">
        <w:t xml:space="preserve">Rozporządzenia Ministra Infrastruktury z dnia 2 września 2004 r. w sprawie szczegółowego zakresu i formy dokumentacji projektowej, specyfikacji technicznych wykonania i odbioru robót budowlanych oraz programu funkcjonalno – użytkowego (Dz. U. nr 202, poz.2072), </w:t>
      </w:r>
    </w:p>
    <w:p w:rsidR="0075784B" w:rsidRPr="009B24D7" w:rsidRDefault="0075784B" w:rsidP="007423A3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ind w:left="426" w:hanging="426"/>
        <w:jc w:val="both"/>
      </w:pPr>
      <w:r w:rsidRPr="009B24D7">
        <w:t xml:space="preserve">Ustawy z dnia 21 marca 1985 r. o drogach publicznych (tekst jednolity Dz. U. z 2007r. nr 19, poz. 115), </w:t>
      </w:r>
    </w:p>
    <w:p w:rsidR="0075784B" w:rsidRPr="009B24D7" w:rsidRDefault="0075784B" w:rsidP="007423A3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ind w:left="426" w:hanging="426"/>
        <w:jc w:val="both"/>
      </w:pPr>
      <w:r w:rsidRPr="009B24D7">
        <w:t xml:space="preserve">Rozporządzenia Ministra Transportu i Gospodarki Morskiej z dnia 2 marca 1999 r. w sprawie warunków technicznych, jakim powinny odpowiadać drogi publiczne i ich usytuowanie (Dz. U. nr 43, poz. 430 z </w:t>
      </w:r>
      <w:proofErr w:type="spellStart"/>
      <w:r w:rsidRPr="009B24D7">
        <w:t>późn</w:t>
      </w:r>
      <w:proofErr w:type="spellEnd"/>
      <w:r w:rsidRPr="009B24D7">
        <w:t xml:space="preserve">. zm.), warunków technicznych oraz znaków i sygnałów drogowych oraz urządzeń bezpieczeństwa ruchu drogowego i warunków ich umieszczania na drogach (Dz. U. nr 220, poz. 2181 z </w:t>
      </w:r>
      <w:proofErr w:type="spellStart"/>
      <w:r w:rsidRPr="009B24D7">
        <w:t>późn</w:t>
      </w:r>
      <w:proofErr w:type="spellEnd"/>
      <w:r w:rsidRPr="009B24D7">
        <w:t xml:space="preserve">. zm.), </w:t>
      </w:r>
    </w:p>
    <w:p w:rsidR="0075784B" w:rsidRPr="009B24D7" w:rsidRDefault="0075784B" w:rsidP="007423A3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ind w:left="426" w:hanging="426"/>
        <w:jc w:val="both"/>
      </w:pPr>
      <w:r w:rsidRPr="009B24D7">
        <w:t xml:space="preserve">Rozporządzenie Ministrów Infrastruktury oraz Spraw Wewnętrznych i Administracji z dnia 31 lipca 2002r. w sprawie znaków i sygnałów drogowych (Dz. U. nr 170, poz. 1393), </w:t>
      </w:r>
    </w:p>
    <w:p w:rsidR="0075784B" w:rsidRPr="009B24D7" w:rsidRDefault="0075784B" w:rsidP="007423A3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ind w:left="426" w:hanging="426"/>
        <w:jc w:val="both"/>
      </w:pPr>
      <w:r w:rsidRPr="009B24D7">
        <w:t xml:space="preserve"> Rozporządzenie ministra Gospodarki Przestrzennej i Budownictwa z dnia 21 lutego 1995 r. w sprawie rodzaju i zakresu opracowań geodezyjno-kartograficznych oraz czynności geodezyjnych obowiązujących w budownictwie (Dz. U. nr 25, poz. 133).</w:t>
      </w:r>
    </w:p>
    <w:p w:rsidR="0075784B" w:rsidRDefault="0075784B" w:rsidP="007423A3">
      <w:pPr>
        <w:tabs>
          <w:tab w:val="num" w:pos="1980"/>
        </w:tabs>
        <w:spacing w:line="360" w:lineRule="auto"/>
        <w:jc w:val="both"/>
      </w:pPr>
    </w:p>
    <w:p w:rsidR="00E36463" w:rsidRDefault="00341429" w:rsidP="007423A3">
      <w:pPr>
        <w:tabs>
          <w:tab w:val="num" w:pos="1980"/>
        </w:tabs>
        <w:spacing w:line="360" w:lineRule="auto"/>
        <w:jc w:val="both"/>
      </w:pPr>
      <w:r>
        <w:t>Załącznik nr 1.</w:t>
      </w:r>
    </w:p>
    <w:p w:rsidR="00341429" w:rsidRDefault="00170B91" w:rsidP="007423A3">
      <w:pPr>
        <w:tabs>
          <w:tab w:val="num" w:pos="1980"/>
        </w:tabs>
        <w:spacing w:line="360" w:lineRule="auto"/>
        <w:jc w:val="both"/>
      </w:pPr>
      <w:r w:rsidRPr="00341429">
        <w:object w:dxaOrig="1454" w:dyaOrig="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51.2pt" o:ole="">
            <v:imagedata r:id="rId8" o:title=""/>
          </v:shape>
          <o:OLEObject Type="Embed" ProgID="AcroExch.Document.11" ShapeID="_x0000_i1025" DrawAspect="Icon" ObjectID="_1563948434" r:id="rId9"/>
        </w:object>
      </w:r>
    </w:p>
    <w:p w:rsidR="00341429" w:rsidRDefault="00341429" w:rsidP="007423A3">
      <w:pPr>
        <w:tabs>
          <w:tab w:val="num" w:pos="1980"/>
        </w:tabs>
        <w:spacing w:line="360" w:lineRule="auto"/>
        <w:jc w:val="both"/>
      </w:pPr>
      <w:r>
        <w:t>Załącznik nr 2.</w:t>
      </w:r>
    </w:p>
    <w:p w:rsidR="00E36463" w:rsidRDefault="00650762" w:rsidP="007423A3">
      <w:pPr>
        <w:tabs>
          <w:tab w:val="num" w:pos="1980"/>
        </w:tabs>
        <w:spacing w:line="360" w:lineRule="auto"/>
        <w:jc w:val="both"/>
      </w:pPr>
      <w:r>
        <w:object w:dxaOrig="1454" w:dyaOrig="1027">
          <v:shape id="_x0000_i1026" type="#_x0000_t75" style="width:73.05pt;height:51.2pt" o:ole="">
            <v:imagedata r:id="rId10" o:title=""/>
          </v:shape>
          <o:OLEObject Type="Embed" ProgID="AcroExch.Document.11" ShapeID="_x0000_i1026" DrawAspect="Icon" ObjectID="_1563948435" r:id="rId11"/>
        </w:object>
      </w:r>
    </w:p>
    <w:p w:rsidR="00E36463" w:rsidRPr="00A43ED9" w:rsidRDefault="00170B91" w:rsidP="007423A3">
      <w:pPr>
        <w:tabs>
          <w:tab w:val="num" w:pos="1980"/>
        </w:tabs>
        <w:spacing w:line="360" w:lineRule="auto"/>
        <w:jc w:val="both"/>
      </w:pPr>
      <w:r>
        <w:t xml:space="preserve"> </w:t>
      </w:r>
    </w:p>
    <w:sectPr w:rsidR="00E36463" w:rsidRPr="00A43ED9" w:rsidSect="0016533C">
      <w:headerReference w:type="default" r:id="rId12"/>
      <w:footerReference w:type="even" r:id="rId13"/>
      <w:foot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F6" w:rsidRDefault="002312F6">
      <w:r>
        <w:separator/>
      </w:r>
    </w:p>
  </w:endnote>
  <w:endnote w:type="continuationSeparator" w:id="0">
    <w:p w:rsidR="002312F6" w:rsidRDefault="0023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0F" w:rsidRDefault="00C356C0" w:rsidP="00156E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33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330F" w:rsidRDefault="00AA330F" w:rsidP="003935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0F" w:rsidRDefault="00C356C0" w:rsidP="00156E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33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3BAC">
      <w:rPr>
        <w:rStyle w:val="Numerstrony"/>
        <w:noProof/>
      </w:rPr>
      <w:t>9</w:t>
    </w:r>
    <w:r>
      <w:rPr>
        <w:rStyle w:val="Numerstrony"/>
      </w:rPr>
      <w:fldChar w:fldCharType="end"/>
    </w:r>
  </w:p>
  <w:p w:rsidR="00AA330F" w:rsidRDefault="00AA330F" w:rsidP="003935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F6" w:rsidRDefault="002312F6">
      <w:r>
        <w:separator/>
      </w:r>
    </w:p>
  </w:footnote>
  <w:footnote w:type="continuationSeparator" w:id="0">
    <w:p w:rsidR="002312F6" w:rsidRDefault="00231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03" w:rsidRPr="00DB09D4" w:rsidRDefault="00025809" w:rsidP="00736403">
    <w:pPr>
      <w:pStyle w:val="Nagwek"/>
      <w:jc w:val="right"/>
      <w:rPr>
        <w:sz w:val="22"/>
        <w:szCs w:val="22"/>
      </w:rPr>
    </w:pPr>
    <w:r>
      <w:rPr>
        <w:sz w:val="22"/>
        <w:szCs w:val="22"/>
      </w:rPr>
      <w:t xml:space="preserve"> </w:t>
    </w:r>
  </w:p>
  <w:p w:rsidR="00736403" w:rsidRDefault="007364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22D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16248"/>
    <w:multiLevelType w:val="hybridMultilevel"/>
    <w:tmpl w:val="54165F28"/>
    <w:lvl w:ilvl="0" w:tplc="F384CA4A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970F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19E345B8"/>
    <w:multiLevelType w:val="hybridMultilevel"/>
    <w:tmpl w:val="C83E9C8C"/>
    <w:lvl w:ilvl="0" w:tplc="97DE8600">
      <w:start w:val="1"/>
      <w:numFmt w:val="ordin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217842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83D9D"/>
    <w:multiLevelType w:val="hybridMultilevel"/>
    <w:tmpl w:val="DCF0A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956CE"/>
    <w:multiLevelType w:val="hybridMultilevel"/>
    <w:tmpl w:val="8938A6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67F4"/>
    <w:multiLevelType w:val="hybridMultilevel"/>
    <w:tmpl w:val="331C374C"/>
    <w:lvl w:ilvl="0" w:tplc="58F0504E">
      <w:numFmt w:val="bullet"/>
      <w:lvlText w:val=""/>
      <w:lvlJc w:val="left"/>
      <w:pPr>
        <w:tabs>
          <w:tab w:val="num" w:pos="2778"/>
        </w:tabs>
        <w:ind w:left="2880" w:hanging="360"/>
      </w:pPr>
      <w:rPr>
        <w:rFonts w:ascii="Symbol" w:hAnsi="Symbol" w:hint="default"/>
        <w:color w:val="auto"/>
      </w:rPr>
    </w:lvl>
    <w:lvl w:ilvl="1" w:tplc="8F16DE62">
      <w:start w:val="3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9E2EDF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77" w:hanging="357"/>
      </w:pPr>
      <w:rPr>
        <w:rFonts w:hint="default"/>
        <w:color w:val="auto"/>
      </w:rPr>
    </w:lvl>
    <w:lvl w:ilvl="4" w:tplc="E52447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506BD"/>
    <w:multiLevelType w:val="hybridMultilevel"/>
    <w:tmpl w:val="F3827F8C"/>
    <w:lvl w:ilvl="0" w:tplc="B934B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5479B"/>
    <w:multiLevelType w:val="hybridMultilevel"/>
    <w:tmpl w:val="B3F2EDA4"/>
    <w:lvl w:ilvl="0" w:tplc="F384CA4A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69DC"/>
    <w:multiLevelType w:val="hybridMultilevel"/>
    <w:tmpl w:val="AFB44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95AD4"/>
    <w:multiLevelType w:val="hybridMultilevel"/>
    <w:tmpl w:val="E9805866"/>
    <w:lvl w:ilvl="0" w:tplc="087A9C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0E4192"/>
    <w:multiLevelType w:val="hybridMultilevel"/>
    <w:tmpl w:val="3A0AF88A"/>
    <w:lvl w:ilvl="0" w:tplc="8F5C464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2FD61BE"/>
    <w:multiLevelType w:val="hybridMultilevel"/>
    <w:tmpl w:val="029EE20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4E32301"/>
    <w:multiLevelType w:val="multilevel"/>
    <w:tmpl w:val="CBD089D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13">
    <w:nsid w:val="38054817"/>
    <w:multiLevelType w:val="hybridMultilevel"/>
    <w:tmpl w:val="3FE8F22C"/>
    <w:lvl w:ilvl="0" w:tplc="44B652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A318E"/>
    <w:multiLevelType w:val="hybridMultilevel"/>
    <w:tmpl w:val="A3882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206BB"/>
    <w:multiLevelType w:val="hybridMultilevel"/>
    <w:tmpl w:val="59FA4A6A"/>
    <w:lvl w:ilvl="0" w:tplc="2962F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F4013B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41649"/>
    <w:multiLevelType w:val="multilevel"/>
    <w:tmpl w:val="4D7E3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32" w:hanging="1800"/>
      </w:pPr>
      <w:rPr>
        <w:rFonts w:hint="default"/>
      </w:rPr>
    </w:lvl>
  </w:abstractNum>
  <w:abstractNum w:abstractNumId="17">
    <w:nsid w:val="4DD77EA8"/>
    <w:multiLevelType w:val="hybridMultilevel"/>
    <w:tmpl w:val="E612C9B4"/>
    <w:lvl w:ilvl="0" w:tplc="12442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22F4C"/>
    <w:multiLevelType w:val="hybridMultilevel"/>
    <w:tmpl w:val="5D66A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0F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77F41"/>
    <w:multiLevelType w:val="hybridMultilevel"/>
    <w:tmpl w:val="BE4C0FA4"/>
    <w:lvl w:ilvl="0" w:tplc="5426CBC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5A48518A"/>
    <w:multiLevelType w:val="hybridMultilevel"/>
    <w:tmpl w:val="433A7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0F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973CF"/>
    <w:multiLevelType w:val="hybridMultilevel"/>
    <w:tmpl w:val="5782947A"/>
    <w:lvl w:ilvl="0" w:tplc="F6465B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316673"/>
    <w:multiLevelType w:val="hybridMultilevel"/>
    <w:tmpl w:val="0F520328"/>
    <w:lvl w:ilvl="0" w:tplc="FCC488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E006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4229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45E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A0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E7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43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88E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88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46481"/>
    <w:multiLevelType w:val="hybridMultilevel"/>
    <w:tmpl w:val="95042A9E"/>
    <w:lvl w:ilvl="0" w:tplc="F384CA4A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970F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4">
    <w:nsid w:val="728824A2"/>
    <w:multiLevelType w:val="hybridMultilevel"/>
    <w:tmpl w:val="05585ADC"/>
    <w:lvl w:ilvl="0" w:tplc="DC485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B796F"/>
    <w:multiLevelType w:val="hybridMultilevel"/>
    <w:tmpl w:val="CF16F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21B77"/>
    <w:multiLevelType w:val="hybridMultilevel"/>
    <w:tmpl w:val="0D76E5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4C95"/>
    <w:multiLevelType w:val="hybridMultilevel"/>
    <w:tmpl w:val="0B58A0B8"/>
    <w:lvl w:ilvl="0" w:tplc="94FAA6E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0"/>
  </w:num>
  <w:num w:numId="7">
    <w:abstractNumId w:val="11"/>
  </w:num>
  <w:num w:numId="8">
    <w:abstractNumId w:val="20"/>
  </w:num>
  <w:num w:numId="9">
    <w:abstractNumId w:val="5"/>
  </w:num>
  <w:num w:numId="10">
    <w:abstractNumId w:val="2"/>
  </w:num>
  <w:num w:numId="11">
    <w:abstractNumId w:val="19"/>
  </w:num>
  <w:num w:numId="12">
    <w:abstractNumId w:val="24"/>
  </w:num>
  <w:num w:numId="13">
    <w:abstractNumId w:val="6"/>
  </w:num>
  <w:num w:numId="14">
    <w:abstractNumId w:val="17"/>
  </w:num>
  <w:num w:numId="15">
    <w:abstractNumId w:val="7"/>
  </w:num>
  <w:num w:numId="16">
    <w:abstractNumId w:val="1"/>
  </w:num>
  <w:num w:numId="17">
    <w:abstractNumId w:val="23"/>
  </w:num>
  <w:num w:numId="18">
    <w:abstractNumId w:val="3"/>
  </w:num>
  <w:num w:numId="19">
    <w:abstractNumId w:val="25"/>
  </w:num>
  <w:num w:numId="20">
    <w:abstractNumId w:val="18"/>
  </w:num>
  <w:num w:numId="21">
    <w:abstractNumId w:val="14"/>
  </w:num>
  <w:num w:numId="22">
    <w:abstractNumId w:val="8"/>
  </w:num>
  <w:num w:numId="23">
    <w:abstractNumId w:val="26"/>
  </w:num>
  <w:num w:numId="24">
    <w:abstractNumId w:val="0"/>
  </w:num>
  <w:num w:numId="25">
    <w:abstractNumId w:val="13"/>
  </w:num>
  <w:num w:numId="26">
    <w:abstractNumId w:val="9"/>
  </w:num>
  <w:num w:numId="27">
    <w:abstractNumId w:val="12"/>
  </w:num>
  <w:num w:numId="28">
    <w:abstractNumId w:val="1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203"/>
    <w:rsid w:val="00000C93"/>
    <w:rsid w:val="0000597A"/>
    <w:rsid w:val="000073DE"/>
    <w:rsid w:val="00011133"/>
    <w:rsid w:val="00012B0B"/>
    <w:rsid w:val="00024BA8"/>
    <w:rsid w:val="00025809"/>
    <w:rsid w:val="000279C2"/>
    <w:rsid w:val="00043B84"/>
    <w:rsid w:val="00044769"/>
    <w:rsid w:val="00045CBF"/>
    <w:rsid w:val="00047B7B"/>
    <w:rsid w:val="00047F1D"/>
    <w:rsid w:val="00050126"/>
    <w:rsid w:val="00066AE5"/>
    <w:rsid w:val="000700DF"/>
    <w:rsid w:val="00090BB6"/>
    <w:rsid w:val="00092429"/>
    <w:rsid w:val="00094706"/>
    <w:rsid w:val="00096141"/>
    <w:rsid w:val="000A0D13"/>
    <w:rsid w:val="000A2908"/>
    <w:rsid w:val="000A773F"/>
    <w:rsid w:val="000B3FAC"/>
    <w:rsid w:val="000D2EFC"/>
    <w:rsid w:val="000D3E3C"/>
    <w:rsid w:val="000D514B"/>
    <w:rsid w:val="000E1D5B"/>
    <w:rsid w:val="000E4AE9"/>
    <w:rsid w:val="001046A3"/>
    <w:rsid w:val="00111DED"/>
    <w:rsid w:val="00115FF6"/>
    <w:rsid w:val="001212FC"/>
    <w:rsid w:val="0014603C"/>
    <w:rsid w:val="0015437C"/>
    <w:rsid w:val="00156EB6"/>
    <w:rsid w:val="00162561"/>
    <w:rsid w:val="0016533C"/>
    <w:rsid w:val="001656F2"/>
    <w:rsid w:val="001705E1"/>
    <w:rsid w:val="00170B91"/>
    <w:rsid w:val="001905B0"/>
    <w:rsid w:val="001938DB"/>
    <w:rsid w:val="00193C84"/>
    <w:rsid w:val="001958EE"/>
    <w:rsid w:val="001A4558"/>
    <w:rsid w:val="001B3259"/>
    <w:rsid w:val="001B62C9"/>
    <w:rsid w:val="001C11E5"/>
    <w:rsid w:val="001C582B"/>
    <w:rsid w:val="001C5977"/>
    <w:rsid w:val="001D76ED"/>
    <w:rsid w:val="001E2782"/>
    <w:rsid w:val="001E2A3E"/>
    <w:rsid w:val="001E3747"/>
    <w:rsid w:val="001E6BFF"/>
    <w:rsid w:val="001F3388"/>
    <w:rsid w:val="001F6774"/>
    <w:rsid w:val="001F72BA"/>
    <w:rsid w:val="00202649"/>
    <w:rsid w:val="00216316"/>
    <w:rsid w:val="0022016B"/>
    <w:rsid w:val="00223F0A"/>
    <w:rsid w:val="00227B72"/>
    <w:rsid w:val="002312F6"/>
    <w:rsid w:val="00236B80"/>
    <w:rsid w:val="0024644F"/>
    <w:rsid w:val="00252599"/>
    <w:rsid w:val="00261DE7"/>
    <w:rsid w:val="00266859"/>
    <w:rsid w:val="0026737B"/>
    <w:rsid w:val="00270F01"/>
    <w:rsid w:val="0027438E"/>
    <w:rsid w:val="002830A5"/>
    <w:rsid w:val="00283221"/>
    <w:rsid w:val="002A3EAA"/>
    <w:rsid w:val="002B0C41"/>
    <w:rsid w:val="002B2C81"/>
    <w:rsid w:val="002B31F6"/>
    <w:rsid w:val="002B4784"/>
    <w:rsid w:val="002B47E9"/>
    <w:rsid w:val="002C3707"/>
    <w:rsid w:val="002C67EF"/>
    <w:rsid w:val="002D0EF6"/>
    <w:rsid w:val="002D297C"/>
    <w:rsid w:val="002D3699"/>
    <w:rsid w:val="002E4CAA"/>
    <w:rsid w:val="002E4FBF"/>
    <w:rsid w:val="002E545F"/>
    <w:rsid w:val="002F685D"/>
    <w:rsid w:val="0031072A"/>
    <w:rsid w:val="00311832"/>
    <w:rsid w:val="0032203C"/>
    <w:rsid w:val="00330F21"/>
    <w:rsid w:val="003317E2"/>
    <w:rsid w:val="00341429"/>
    <w:rsid w:val="0034546D"/>
    <w:rsid w:val="00347841"/>
    <w:rsid w:val="00350D12"/>
    <w:rsid w:val="0035248E"/>
    <w:rsid w:val="00353DBE"/>
    <w:rsid w:val="00360693"/>
    <w:rsid w:val="00361FA5"/>
    <w:rsid w:val="003625FD"/>
    <w:rsid w:val="00365000"/>
    <w:rsid w:val="00365452"/>
    <w:rsid w:val="00366504"/>
    <w:rsid w:val="0037137A"/>
    <w:rsid w:val="003718B3"/>
    <w:rsid w:val="00376C42"/>
    <w:rsid w:val="003832AF"/>
    <w:rsid w:val="0038646A"/>
    <w:rsid w:val="0039353C"/>
    <w:rsid w:val="00393BAC"/>
    <w:rsid w:val="003958A1"/>
    <w:rsid w:val="003B2BB0"/>
    <w:rsid w:val="003B7330"/>
    <w:rsid w:val="003C1786"/>
    <w:rsid w:val="003C5A74"/>
    <w:rsid w:val="003C75EA"/>
    <w:rsid w:val="003D1DD2"/>
    <w:rsid w:val="003D2981"/>
    <w:rsid w:val="003D2DF2"/>
    <w:rsid w:val="003D4408"/>
    <w:rsid w:val="003D5E6B"/>
    <w:rsid w:val="003E13F1"/>
    <w:rsid w:val="003F0033"/>
    <w:rsid w:val="003F1175"/>
    <w:rsid w:val="003F2C14"/>
    <w:rsid w:val="003F3966"/>
    <w:rsid w:val="003F40FF"/>
    <w:rsid w:val="00406DC7"/>
    <w:rsid w:val="00410E81"/>
    <w:rsid w:val="00416105"/>
    <w:rsid w:val="004170B9"/>
    <w:rsid w:val="00443883"/>
    <w:rsid w:val="00444A48"/>
    <w:rsid w:val="00452A0C"/>
    <w:rsid w:val="00455B63"/>
    <w:rsid w:val="00455F6D"/>
    <w:rsid w:val="004745D7"/>
    <w:rsid w:val="00474DF0"/>
    <w:rsid w:val="00476B18"/>
    <w:rsid w:val="004832C9"/>
    <w:rsid w:val="00486C4E"/>
    <w:rsid w:val="00487203"/>
    <w:rsid w:val="00491AA8"/>
    <w:rsid w:val="00491DA3"/>
    <w:rsid w:val="00492137"/>
    <w:rsid w:val="004921E2"/>
    <w:rsid w:val="0049237B"/>
    <w:rsid w:val="00492BE1"/>
    <w:rsid w:val="004947E3"/>
    <w:rsid w:val="004A0E8B"/>
    <w:rsid w:val="004B77DB"/>
    <w:rsid w:val="004C0044"/>
    <w:rsid w:val="004C1E8A"/>
    <w:rsid w:val="004D2412"/>
    <w:rsid w:val="004E22ED"/>
    <w:rsid w:val="004E3BEF"/>
    <w:rsid w:val="004F3872"/>
    <w:rsid w:val="004F5EFF"/>
    <w:rsid w:val="004F732B"/>
    <w:rsid w:val="0050070D"/>
    <w:rsid w:val="0050138A"/>
    <w:rsid w:val="0050501B"/>
    <w:rsid w:val="00506A7D"/>
    <w:rsid w:val="00510CA8"/>
    <w:rsid w:val="00510EE7"/>
    <w:rsid w:val="005111E5"/>
    <w:rsid w:val="00514F69"/>
    <w:rsid w:val="00516ACF"/>
    <w:rsid w:val="00525B1C"/>
    <w:rsid w:val="00531C20"/>
    <w:rsid w:val="00532FB2"/>
    <w:rsid w:val="0053782C"/>
    <w:rsid w:val="00542B2D"/>
    <w:rsid w:val="0054530E"/>
    <w:rsid w:val="005478F7"/>
    <w:rsid w:val="00556CD7"/>
    <w:rsid w:val="005642EB"/>
    <w:rsid w:val="005825E3"/>
    <w:rsid w:val="0059415B"/>
    <w:rsid w:val="005A4767"/>
    <w:rsid w:val="005A6B5D"/>
    <w:rsid w:val="005A6D9F"/>
    <w:rsid w:val="005B5607"/>
    <w:rsid w:val="005C34F8"/>
    <w:rsid w:val="005D06E6"/>
    <w:rsid w:val="005D4648"/>
    <w:rsid w:val="005D595F"/>
    <w:rsid w:val="005E1FA2"/>
    <w:rsid w:val="005E38CA"/>
    <w:rsid w:val="005E53EC"/>
    <w:rsid w:val="005E55D9"/>
    <w:rsid w:val="005F5F2C"/>
    <w:rsid w:val="006033BA"/>
    <w:rsid w:val="00607C8C"/>
    <w:rsid w:val="006111A6"/>
    <w:rsid w:val="00617D03"/>
    <w:rsid w:val="006213AD"/>
    <w:rsid w:val="006226F5"/>
    <w:rsid w:val="00622BB0"/>
    <w:rsid w:val="006230B7"/>
    <w:rsid w:val="00624984"/>
    <w:rsid w:val="00631D4B"/>
    <w:rsid w:val="006374EA"/>
    <w:rsid w:val="00642C15"/>
    <w:rsid w:val="006449C0"/>
    <w:rsid w:val="00647F81"/>
    <w:rsid w:val="00650495"/>
    <w:rsid w:val="00650762"/>
    <w:rsid w:val="00653AA0"/>
    <w:rsid w:val="00657FD7"/>
    <w:rsid w:val="00660AC4"/>
    <w:rsid w:val="00665001"/>
    <w:rsid w:val="00665DC6"/>
    <w:rsid w:val="006712BF"/>
    <w:rsid w:val="00680AFC"/>
    <w:rsid w:val="00680C3C"/>
    <w:rsid w:val="006853D8"/>
    <w:rsid w:val="00693A85"/>
    <w:rsid w:val="006A0B37"/>
    <w:rsid w:val="006A6B7C"/>
    <w:rsid w:val="006B53B7"/>
    <w:rsid w:val="006C338D"/>
    <w:rsid w:val="006C3545"/>
    <w:rsid w:val="006F2FAE"/>
    <w:rsid w:val="00701882"/>
    <w:rsid w:val="0070459C"/>
    <w:rsid w:val="007077BF"/>
    <w:rsid w:val="00710060"/>
    <w:rsid w:val="00716DAF"/>
    <w:rsid w:val="00731906"/>
    <w:rsid w:val="00731A09"/>
    <w:rsid w:val="00733755"/>
    <w:rsid w:val="00736403"/>
    <w:rsid w:val="007423A3"/>
    <w:rsid w:val="007477F5"/>
    <w:rsid w:val="007556D4"/>
    <w:rsid w:val="0075784B"/>
    <w:rsid w:val="007610D2"/>
    <w:rsid w:val="0076183C"/>
    <w:rsid w:val="00761AE1"/>
    <w:rsid w:val="00761BE5"/>
    <w:rsid w:val="00761EB9"/>
    <w:rsid w:val="007660C1"/>
    <w:rsid w:val="007816B3"/>
    <w:rsid w:val="00786C71"/>
    <w:rsid w:val="007A4999"/>
    <w:rsid w:val="007A4DA7"/>
    <w:rsid w:val="007B120A"/>
    <w:rsid w:val="007B4084"/>
    <w:rsid w:val="007B68A5"/>
    <w:rsid w:val="007C00D3"/>
    <w:rsid w:val="007C0F47"/>
    <w:rsid w:val="007C15DC"/>
    <w:rsid w:val="007C2DF3"/>
    <w:rsid w:val="007D0574"/>
    <w:rsid w:val="007D0697"/>
    <w:rsid w:val="007D0A8D"/>
    <w:rsid w:val="007D1BAA"/>
    <w:rsid w:val="007D1E99"/>
    <w:rsid w:val="007D2A72"/>
    <w:rsid w:val="007D361B"/>
    <w:rsid w:val="007D4FB3"/>
    <w:rsid w:val="007D7504"/>
    <w:rsid w:val="007E7013"/>
    <w:rsid w:val="007F78CF"/>
    <w:rsid w:val="0080112D"/>
    <w:rsid w:val="00801B23"/>
    <w:rsid w:val="00802D93"/>
    <w:rsid w:val="00804EE5"/>
    <w:rsid w:val="00804F42"/>
    <w:rsid w:val="00806673"/>
    <w:rsid w:val="008123EA"/>
    <w:rsid w:val="00812DCE"/>
    <w:rsid w:val="00815BBF"/>
    <w:rsid w:val="00820F72"/>
    <w:rsid w:val="00831BC2"/>
    <w:rsid w:val="00834766"/>
    <w:rsid w:val="00836F9E"/>
    <w:rsid w:val="00843171"/>
    <w:rsid w:val="0084604D"/>
    <w:rsid w:val="008465B1"/>
    <w:rsid w:val="008470FD"/>
    <w:rsid w:val="008475EF"/>
    <w:rsid w:val="008503A8"/>
    <w:rsid w:val="008521EF"/>
    <w:rsid w:val="00852EAE"/>
    <w:rsid w:val="008607C4"/>
    <w:rsid w:val="00861D55"/>
    <w:rsid w:val="008644E7"/>
    <w:rsid w:val="008662D7"/>
    <w:rsid w:val="008713D4"/>
    <w:rsid w:val="0087783C"/>
    <w:rsid w:val="008806EA"/>
    <w:rsid w:val="00881953"/>
    <w:rsid w:val="00891AE3"/>
    <w:rsid w:val="008A1603"/>
    <w:rsid w:val="008A1A2C"/>
    <w:rsid w:val="008B15E9"/>
    <w:rsid w:val="008B478A"/>
    <w:rsid w:val="008B5928"/>
    <w:rsid w:val="008B7ED5"/>
    <w:rsid w:val="008C1F8A"/>
    <w:rsid w:val="008C3B8C"/>
    <w:rsid w:val="008C71AB"/>
    <w:rsid w:val="008C74C9"/>
    <w:rsid w:val="008D1A94"/>
    <w:rsid w:val="008D4634"/>
    <w:rsid w:val="008D4D74"/>
    <w:rsid w:val="008D7BD1"/>
    <w:rsid w:val="008E0A98"/>
    <w:rsid w:val="008E1E67"/>
    <w:rsid w:val="008E4D5D"/>
    <w:rsid w:val="008E5081"/>
    <w:rsid w:val="008E5A8F"/>
    <w:rsid w:val="008E62DF"/>
    <w:rsid w:val="008F2D3B"/>
    <w:rsid w:val="008F65D5"/>
    <w:rsid w:val="008F66FD"/>
    <w:rsid w:val="00905881"/>
    <w:rsid w:val="009226AC"/>
    <w:rsid w:val="00922BF7"/>
    <w:rsid w:val="009231F4"/>
    <w:rsid w:val="009254C1"/>
    <w:rsid w:val="0093004B"/>
    <w:rsid w:val="009333C3"/>
    <w:rsid w:val="0094125A"/>
    <w:rsid w:val="009537A1"/>
    <w:rsid w:val="00955F0B"/>
    <w:rsid w:val="00955F91"/>
    <w:rsid w:val="009573D3"/>
    <w:rsid w:val="009650AF"/>
    <w:rsid w:val="0096706D"/>
    <w:rsid w:val="00976F06"/>
    <w:rsid w:val="0097720E"/>
    <w:rsid w:val="009835E0"/>
    <w:rsid w:val="00994F93"/>
    <w:rsid w:val="00995151"/>
    <w:rsid w:val="00995377"/>
    <w:rsid w:val="0099617E"/>
    <w:rsid w:val="009A7379"/>
    <w:rsid w:val="009B1C45"/>
    <w:rsid w:val="009C022F"/>
    <w:rsid w:val="009C74B0"/>
    <w:rsid w:val="009D217B"/>
    <w:rsid w:val="009D45DD"/>
    <w:rsid w:val="009D48F0"/>
    <w:rsid w:val="009D74AE"/>
    <w:rsid w:val="009E18E3"/>
    <w:rsid w:val="009E56B1"/>
    <w:rsid w:val="009E7DDD"/>
    <w:rsid w:val="009F16A7"/>
    <w:rsid w:val="009F40BD"/>
    <w:rsid w:val="009F6F99"/>
    <w:rsid w:val="00A013EA"/>
    <w:rsid w:val="00A07A90"/>
    <w:rsid w:val="00A27BDD"/>
    <w:rsid w:val="00A41152"/>
    <w:rsid w:val="00A43198"/>
    <w:rsid w:val="00A43B5B"/>
    <w:rsid w:val="00A43ED9"/>
    <w:rsid w:val="00A45ACB"/>
    <w:rsid w:val="00A47A9C"/>
    <w:rsid w:val="00A52877"/>
    <w:rsid w:val="00A537A7"/>
    <w:rsid w:val="00A558CA"/>
    <w:rsid w:val="00A57CF4"/>
    <w:rsid w:val="00A66955"/>
    <w:rsid w:val="00A71594"/>
    <w:rsid w:val="00A76A58"/>
    <w:rsid w:val="00A77179"/>
    <w:rsid w:val="00A83078"/>
    <w:rsid w:val="00A84105"/>
    <w:rsid w:val="00A95157"/>
    <w:rsid w:val="00AA2F87"/>
    <w:rsid w:val="00AA330F"/>
    <w:rsid w:val="00AB4682"/>
    <w:rsid w:val="00AC01F0"/>
    <w:rsid w:val="00AD0AA8"/>
    <w:rsid w:val="00AD15BE"/>
    <w:rsid w:val="00AD3863"/>
    <w:rsid w:val="00AD41A1"/>
    <w:rsid w:val="00AD5155"/>
    <w:rsid w:val="00AE04E4"/>
    <w:rsid w:val="00AE740A"/>
    <w:rsid w:val="00AF066F"/>
    <w:rsid w:val="00AF1195"/>
    <w:rsid w:val="00B01143"/>
    <w:rsid w:val="00B015A1"/>
    <w:rsid w:val="00B07968"/>
    <w:rsid w:val="00B13E17"/>
    <w:rsid w:val="00B158CE"/>
    <w:rsid w:val="00B219E5"/>
    <w:rsid w:val="00B304AD"/>
    <w:rsid w:val="00B33151"/>
    <w:rsid w:val="00B4400E"/>
    <w:rsid w:val="00B45E7E"/>
    <w:rsid w:val="00B46841"/>
    <w:rsid w:val="00B542DF"/>
    <w:rsid w:val="00B5561D"/>
    <w:rsid w:val="00B67399"/>
    <w:rsid w:val="00B80A79"/>
    <w:rsid w:val="00B82CC9"/>
    <w:rsid w:val="00B9016A"/>
    <w:rsid w:val="00B91562"/>
    <w:rsid w:val="00B95B8D"/>
    <w:rsid w:val="00BB0E0D"/>
    <w:rsid w:val="00BC3E60"/>
    <w:rsid w:val="00BD49D2"/>
    <w:rsid w:val="00BD7824"/>
    <w:rsid w:val="00BE0294"/>
    <w:rsid w:val="00BE22BF"/>
    <w:rsid w:val="00BF1443"/>
    <w:rsid w:val="00BF1950"/>
    <w:rsid w:val="00BF7291"/>
    <w:rsid w:val="00C008A9"/>
    <w:rsid w:val="00C05983"/>
    <w:rsid w:val="00C1112B"/>
    <w:rsid w:val="00C1510D"/>
    <w:rsid w:val="00C16D62"/>
    <w:rsid w:val="00C21735"/>
    <w:rsid w:val="00C22BD4"/>
    <w:rsid w:val="00C356C0"/>
    <w:rsid w:val="00C437FB"/>
    <w:rsid w:val="00C52A53"/>
    <w:rsid w:val="00C61F9C"/>
    <w:rsid w:val="00C645D5"/>
    <w:rsid w:val="00C662F4"/>
    <w:rsid w:val="00C73AD2"/>
    <w:rsid w:val="00C8015E"/>
    <w:rsid w:val="00C82190"/>
    <w:rsid w:val="00C83B14"/>
    <w:rsid w:val="00C84104"/>
    <w:rsid w:val="00C87424"/>
    <w:rsid w:val="00C87A28"/>
    <w:rsid w:val="00C93547"/>
    <w:rsid w:val="00C9531A"/>
    <w:rsid w:val="00C97FB7"/>
    <w:rsid w:val="00CA0EC2"/>
    <w:rsid w:val="00CA5B77"/>
    <w:rsid w:val="00CB2B06"/>
    <w:rsid w:val="00CD59C1"/>
    <w:rsid w:val="00CE3650"/>
    <w:rsid w:val="00CE42ED"/>
    <w:rsid w:val="00CE5860"/>
    <w:rsid w:val="00CF2D2B"/>
    <w:rsid w:val="00CF3AC7"/>
    <w:rsid w:val="00D009F5"/>
    <w:rsid w:val="00D1252D"/>
    <w:rsid w:val="00D13429"/>
    <w:rsid w:val="00D15E47"/>
    <w:rsid w:val="00D273CA"/>
    <w:rsid w:val="00D31CAA"/>
    <w:rsid w:val="00D374E3"/>
    <w:rsid w:val="00D461F4"/>
    <w:rsid w:val="00D530E3"/>
    <w:rsid w:val="00D557D5"/>
    <w:rsid w:val="00D61E82"/>
    <w:rsid w:val="00D648D6"/>
    <w:rsid w:val="00D65DEE"/>
    <w:rsid w:val="00D77018"/>
    <w:rsid w:val="00D87398"/>
    <w:rsid w:val="00D92084"/>
    <w:rsid w:val="00D94ED5"/>
    <w:rsid w:val="00D95FD7"/>
    <w:rsid w:val="00DA0227"/>
    <w:rsid w:val="00DA33F4"/>
    <w:rsid w:val="00DA5E23"/>
    <w:rsid w:val="00DA67A6"/>
    <w:rsid w:val="00DA7217"/>
    <w:rsid w:val="00DB0D3A"/>
    <w:rsid w:val="00DB5595"/>
    <w:rsid w:val="00DB7DA0"/>
    <w:rsid w:val="00DC026E"/>
    <w:rsid w:val="00DC094E"/>
    <w:rsid w:val="00DC2018"/>
    <w:rsid w:val="00DC208F"/>
    <w:rsid w:val="00DC3DAA"/>
    <w:rsid w:val="00DC4481"/>
    <w:rsid w:val="00DC6CFB"/>
    <w:rsid w:val="00DC720B"/>
    <w:rsid w:val="00DD6D67"/>
    <w:rsid w:val="00DE702D"/>
    <w:rsid w:val="00DF350D"/>
    <w:rsid w:val="00E034A1"/>
    <w:rsid w:val="00E04A37"/>
    <w:rsid w:val="00E072F4"/>
    <w:rsid w:val="00E075E9"/>
    <w:rsid w:val="00E10415"/>
    <w:rsid w:val="00E1402C"/>
    <w:rsid w:val="00E140A3"/>
    <w:rsid w:val="00E2702A"/>
    <w:rsid w:val="00E27EE5"/>
    <w:rsid w:val="00E32180"/>
    <w:rsid w:val="00E346F2"/>
    <w:rsid w:val="00E36463"/>
    <w:rsid w:val="00E42349"/>
    <w:rsid w:val="00E44A32"/>
    <w:rsid w:val="00E51813"/>
    <w:rsid w:val="00E52364"/>
    <w:rsid w:val="00E72EFF"/>
    <w:rsid w:val="00E75944"/>
    <w:rsid w:val="00E82D77"/>
    <w:rsid w:val="00E875A2"/>
    <w:rsid w:val="00E92E2D"/>
    <w:rsid w:val="00E93E82"/>
    <w:rsid w:val="00EA7015"/>
    <w:rsid w:val="00EB0171"/>
    <w:rsid w:val="00EB2523"/>
    <w:rsid w:val="00EB44FA"/>
    <w:rsid w:val="00EB5208"/>
    <w:rsid w:val="00EB587A"/>
    <w:rsid w:val="00EB6595"/>
    <w:rsid w:val="00EC1079"/>
    <w:rsid w:val="00EC15DE"/>
    <w:rsid w:val="00EC207A"/>
    <w:rsid w:val="00EC64FB"/>
    <w:rsid w:val="00EC7844"/>
    <w:rsid w:val="00ED716E"/>
    <w:rsid w:val="00EE2B0B"/>
    <w:rsid w:val="00EE46AD"/>
    <w:rsid w:val="00EE7586"/>
    <w:rsid w:val="00EF346A"/>
    <w:rsid w:val="00F0545E"/>
    <w:rsid w:val="00F12B01"/>
    <w:rsid w:val="00F14466"/>
    <w:rsid w:val="00F14F47"/>
    <w:rsid w:val="00F2024A"/>
    <w:rsid w:val="00F20FF1"/>
    <w:rsid w:val="00F2306A"/>
    <w:rsid w:val="00F2594F"/>
    <w:rsid w:val="00F321AC"/>
    <w:rsid w:val="00F418AC"/>
    <w:rsid w:val="00F42C4B"/>
    <w:rsid w:val="00F43EE5"/>
    <w:rsid w:val="00F6362B"/>
    <w:rsid w:val="00F66FD9"/>
    <w:rsid w:val="00F70EA0"/>
    <w:rsid w:val="00F7510A"/>
    <w:rsid w:val="00F80518"/>
    <w:rsid w:val="00F87796"/>
    <w:rsid w:val="00F87FFC"/>
    <w:rsid w:val="00F94803"/>
    <w:rsid w:val="00FA2060"/>
    <w:rsid w:val="00FA246B"/>
    <w:rsid w:val="00FB1548"/>
    <w:rsid w:val="00FB7773"/>
    <w:rsid w:val="00FC0ACB"/>
    <w:rsid w:val="00FC1320"/>
    <w:rsid w:val="00FC4633"/>
    <w:rsid w:val="00FC4FEB"/>
    <w:rsid w:val="00FC572F"/>
    <w:rsid w:val="00FC653E"/>
    <w:rsid w:val="00FD1C08"/>
    <w:rsid w:val="00FD1CB1"/>
    <w:rsid w:val="00FD22B8"/>
    <w:rsid w:val="00FD47FA"/>
    <w:rsid w:val="00FE2CB8"/>
    <w:rsid w:val="00FE4C66"/>
    <w:rsid w:val="00FF0071"/>
    <w:rsid w:val="00FF11C4"/>
    <w:rsid w:val="00FF27EF"/>
    <w:rsid w:val="00FF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0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778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C2018"/>
    <w:pPr>
      <w:keepNext/>
      <w:ind w:left="426" w:hanging="426"/>
      <w:jc w:val="center"/>
      <w:outlineLvl w:val="1"/>
    </w:pPr>
    <w:rPr>
      <w:b/>
      <w:spacing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C2018"/>
    <w:pPr>
      <w:jc w:val="both"/>
    </w:pPr>
  </w:style>
  <w:style w:type="paragraph" w:styleId="Tekstdymka">
    <w:name w:val="Balloon Text"/>
    <w:basedOn w:val="Normalny"/>
    <w:semiHidden/>
    <w:rsid w:val="00406DC7"/>
    <w:rPr>
      <w:rFonts w:ascii="Tahoma" w:hAnsi="Tahoma" w:cs="Tahoma"/>
      <w:sz w:val="16"/>
      <w:szCs w:val="16"/>
    </w:rPr>
  </w:style>
  <w:style w:type="character" w:styleId="Hipercze">
    <w:name w:val="Hyperlink"/>
    <w:rsid w:val="00820F72"/>
    <w:rPr>
      <w:color w:val="0000FF"/>
      <w:u w:val="single"/>
    </w:rPr>
  </w:style>
  <w:style w:type="paragraph" w:styleId="Stopka">
    <w:name w:val="footer"/>
    <w:basedOn w:val="Normalny"/>
    <w:rsid w:val="003935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353C"/>
  </w:style>
  <w:style w:type="paragraph" w:styleId="Akapitzlist">
    <w:name w:val="List Paragraph"/>
    <w:basedOn w:val="Normalny"/>
    <w:uiPriority w:val="34"/>
    <w:qFormat/>
    <w:rsid w:val="007045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6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4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E79EE-E3D4-42C2-AF19-3D5413E4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2617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zdm</Company>
  <LinksUpToDate>false</LinksUpToDate>
  <CharactersWithSpaces>18284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a.pulkowska</dc:creator>
  <cp:lastModifiedBy>Franciszek Wierzański</cp:lastModifiedBy>
  <cp:revision>4</cp:revision>
  <cp:lastPrinted>2017-06-26T07:23:00Z</cp:lastPrinted>
  <dcterms:created xsi:type="dcterms:W3CDTF">2017-08-10T06:41:00Z</dcterms:created>
  <dcterms:modified xsi:type="dcterms:W3CDTF">2017-08-11T07:21:00Z</dcterms:modified>
</cp:coreProperties>
</file>